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AAD" w:rsidRPr="00FD542E" w:rsidRDefault="00C05AAD" w:rsidP="00C05AAD">
      <w:pPr>
        <w:spacing w:line="276" w:lineRule="auto"/>
        <w:jc w:val="center"/>
        <w:rPr>
          <w:rFonts w:eastAsia="方正小标宋简体"/>
          <w:b/>
          <w:bCs/>
          <w:sz w:val="40"/>
          <w:szCs w:val="44"/>
        </w:rPr>
      </w:pPr>
      <w:r w:rsidRPr="00FD542E">
        <w:rPr>
          <w:rFonts w:eastAsia="方正小标宋简体"/>
          <w:b/>
          <w:bCs/>
          <w:sz w:val="40"/>
          <w:szCs w:val="44"/>
          <w:lang w:bidi="ar"/>
        </w:rPr>
        <w:t>关于全自动</w:t>
      </w:r>
      <w:r>
        <w:rPr>
          <w:rFonts w:eastAsia="方正小标宋简体" w:hint="eastAsia"/>
          <w:b/>
          <w:bCs/>
          <w:sz w:val="40"/>
          <w:szCs w:val="44"/>
          <w:lang w:bidi="ar"/>
        </w:rPr>
        <w:t>生物分子</w:t>
      </w:r>
      <w:r w:rsidRPr="00FD542E">
        <w:rPr>
          <w:rFonts w:eastAsia="方正小标宋简体"/>
          <w:b/>
          <w:bCs/>
          <w:sz w:val="40"/>
          <w:szCs w:val="44"/>
          <w:lang w:bidi="ar"/>
        </w:rPr>
        <w:t>纯化系统等仪器设备采购项目市场需求调查的报告</w:t>
      </w:r>
    </w:p>
    <w:p w:rsidR="00C05AAD" w:rsidRPr="008C046D" w:rsidRDefault="00C05AAD" w:rsidP="00C05AAD">
      <w:pPr>
        <w:ind w:firstLineChars="200" w:firstLine="482"/>
        <w:rPr>
          <w:rFonts w:ascii="宋体" w:hAnsi="宋体"/>
          <w:b/>
          <w:sz w:val="24"/>
          <w:szCs w:val="24"/>
        </w:rPr>
      </w:pPr>
      <w:r w:rsidRPr="008C046D">
        <w:rPr>
          <w:rFonts w:ascii="宋体" w:hAnsi="宋体"/>
          <w:b/>
          <w:sz w:val="24"/>
          <w:szCs w:val="24"/>
          <w:lang w:bidi="ar"/>
        </w:rPr>
        <w:t>一、采购项目基本情况</w:t>
      </w:r>
    </w:p>
    <w:p w:rsidR="00C05AAD" w:rsidRDefault="00C05AAD" w:rsidP="00C05AAD">
      <w:pPr>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lang w:bidi="ar"/>
        </w:rPr>
        <w:t>海峡联合研究院合成中心，</w:t>
      </w:r>
      <w:r>
        <w:rPr>
          <w:rFonts w:ascii="仿宋_GB2312" w:eastAsia="仿宋_GB2312" w:hAnsi="宋体" w:cs="宋体"/>
          <w:sz w:val="32"/>
          <w:szCs w:val="32"/>
          <w:lang w:bidi="ar"/>
        </w:rPr>
        <w:t>2022</w:t>
      </w:r>
      <w:r>
        <w:rPr>
          <w:rFonts w:ascii="仿宋_GB2312" w:eastAsia="仿宋_GB2312" w:hAnsi="宋体" w:cs="宋体" w:hint="eastAsia"/>
          <w:sz w:val="32"/>
          <w:szCs w:val="32"/>
          <w:lang w:bidi="ar"/>
        </w:rPr>
        <w:t>年2月成立，目前需要生物合成相关配套设备支持建设中心。</w:t>
      </w:r>
    </w:p>
    <w:p w:rsidR="00C05AAD" w:rsidRPr="008C046D" w:rsidRDefault="00C05AAD" w:rsidP="00C05AAD">
      <w:pPr>
        <w:ind w:firstLineChars="200" w:firstLine="482"/>
        <w:rPr>
          <w:rFonts w:ascii="宋体" w:hAnsi="宋体"/>
          <w:b/>
          <w:sz w:val="24"/>
          <w:szCs w:val="24"/>
        </w:rPr>
      </w:pPr>
      <w:r w:rsidRPr="008C046D">
        <w:rPr>
          <w:rFonts w:ascii="宋体" w:hAnsi="宋体"/>
          <w:b/>
          <w:sz w:val="24"/>
          <w:szCs w:val="24"/>
          <w:lang w:bidi="ar"/>
        </w:rPr>
        <w:t>二、采购需求调查</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1. 经过调查，查阅近期发表的关于兽医学、免疫学、生物化学、蛋白质组学等相关研究文献，并向省内省外兄弟单位的咨询，确立采购需求。拟采购的全自动</w:t>
      </w:r>
      <w:r>
        <w:rPr>
          <w:rFonts w:ascii="宋体" w:hAnsi="宋体" w:hint="eastAsia"/>
          <w:sz w:val="24"/>
          <w:szCs w:val="24"/>
          <w:lang w:bidi="ar"/>
        </w:rPr>
        <w:t>生物分子</w:t>
      </w:r>
      <w:r w:rsidRPr="00E32B50">
        <w:rPr>
          <w:rFonts w:ascii="宋体" w:hAnsi="宋体"/>
          <w:sz w:val="24"/>
          <w:szCs w:val="24"/>
          <w:lang w:bidi="ar"/>
        </w:rPr>
        <w:t>纯化系统的参数要求和原因如下：</w:t>
      </w:r>
    </w:p>
    <w:p w:rsidR="00C05AAD" w:rsidRPr="00B214B4" w:rsidRDefault="00C05AAD" w:rsidP="00C05AAD">
      <w:pPr>
        <w:jc w:val="left"/>
        <w:rPr>
          <w:rFonts w:eastAsia="仿宋_GB2312"/>
          <w:kern w:val="0"/>
          <w:sz w:val="24"/>
        </w:rPr>
      </w:pPr>
      <w:r w:rsidRPr="00B214B4">
        <w:rPr>
          <w:rFonts w:eastAsia="仿宋_GB2312"/>
          <w:kern w:val="0"/>
          <w:sz w:val="24"/>
        </w:rPr>
        <w:t xml:space="preserve">I. </w:t>
      </w:r>
      <w:r w:rsidRPr="00B214B4">
        <w:rPr>
          <w:rFonts w:eastAsia="仿宋_GB2312"/>
          <w:kern w:val="0"/>
          <w:sz w:val="24"/>
        </w:rPr>
        <w:t>系统泵及样品泵</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1.1 </w:t>
      </w:r>
      <w:r w:rsidRPr="00B214B4">
        <w:rPr>
          <w:rFonts w:eastAsia="仿宋_GB2312"/>
          <w:kern w:val="0"/>
          <w:sz w:val="24"/>
        </w:rPr>
        <w:t>系统泵</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1.1.1 </w:t>
      </w:r>
      <w:r w:rsidRPr="00B214B4">
        <w:rPr>
          <w:rFonts w:eastAsia="仿宋_GB2312"/>
          <w:kern w:val="0"/>
          <w:sz w:val="24"/>
        </w:rPr>
        <w:t>精确的全自动微量柱塞泵，双泵四泵头，每个泵头都有独立除气阀。</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*1.1.2 </w:t>
      </w:r>
      <w:r w:rsidRPr="00B214B4">
        <w:rPr>
          <w:rFonts w:eastAsia="仿宋_GB2312"/>
          <w:kern w:val="0"/>
          <w:sz w:val="24"/>
        </w:rPr>
        <w:t>流速：</w:t>
      </w:r>
      <w:r w:rsidRPr="00B214B4">
        <w:rPr>
          <w:rFonts w:eastAsia="仿宋_GB2312"/>
          <w:kern w:val="0"/>
          <w:sz w:val="24"/>
        </w:rPr>
        <w:t>0.001–25 m</w:t>
      </w:r>
      <w:r w:rsidRPr="00B214B4">
        <w:rPr>
          <w:rFonts w:eastAsia="仿宋_GB2312" w:hint="eastAsia"/>
          <w:kern w:val="0"/>
          <w:sz w:val="24"/>
        </w:rPr>
        <w:t>L</w:t>
      </w:r>
      <w:r w:rsidRPr="00B214B4">
        <w:rPr>
          <w:rFonts w:eastAsia="仿宋_GB2312"/>
          <w:kern w:val="0"/>
          <w:sz w:val="24"/>
        </w:rPr>
        <w:t xml:space="preserve">/min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1.1.3 </w:t>
      </w:r>
      <w:r w:rsidRPr="00B214B4">
        <w:rPr>
          <w:rFonts w:eastAsia="仿宋_GB2312"/>
          <w:kern w:val="0"/>
          <w:sz w:val="24"/>
        </w:rPr>
        <w:t>压力范围：</w:t>
      </w:r>
      <w:r w:rsidRPr="00B214B4">
        <w:rPr>
          <w:rFonts w:eastAsia="仿宋_GB2312"/>
          <w:kern w:val="0"/>
          <w:sz w:val="24"/>
        </w:rPr>
        <w:t>0–20 MPa (200bar</w:t>
      </w:r>
      <w:r w:rsidRPr="00B214B4">
        <w:rPr>
          <w:rFonts w:eastAsia="仿宋_GB2312"/>
          <w:kern w:val="0"/>
          <w:sz w:val="24"/>
        </w:rPr>
        <w:t>，</w:t>
      </w:r>
      <w:r w:rsidRPr="00B214B4">
        <w:rPr>
          <w:rFonts w:eastAsia="仿宋_GB2312"/>
          <w:kern w:val="0"/>
          <w:sz w:val="24"/>
        </w:rPr>
        <w:t xml:space="preserve">2900psi)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*1.1.4 </w:t>
      </w:r>
      <w:r w:rsidRPr="00B214B4">
        <w:rPr>
          <w:rFonts w:eastAsia="仿宋_GB2312"/>
          <w:kern w:val="0"/>
          <w:sz w:val="24"/>
        </w:rPr>
        <w:t>流速重复性：条件：</w:t>
      </w:r>
      <w:r w:rsidRPr="00B214B4">
        <w:rPr>
          <w:rFonts w:eastAsia="仿宋_GB2312"/>
          <w:kern w:val="0"/>
          <w:sz w:val="24"/>
        </w:rPr>
        <w:t xml:space="preserve">0.25–25 ml/min, &lt; 3 MPa, 0.8–2 cP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流速准确度：</w:t>
      </w:r>
      <w:r w:rsidRPr="00B214B4">
        <w:rPr>
          <w:rFonts w:eastAsia="仿宋_GB2312"/>
          <w:kern w:val="0"/>
          <w:sz w:val="24"/>
        </w:rPr>
        <w:t>±1.2%</w:t>
      </w:r>
      <w:r w:rsidRPr="00B214B4">
        <w:rPr>
          <w:rFonts w:eastAsia="仿宋_GB2312"/>
          <w:kern w:val="0"/>
          <w:sz w:val="24"/>
        </w:rPr>
        <w:t>，流速精度：</w:t>
      </w:r>
      <w:r w:rsidRPr="00B214B4">
        <w:rPr>
          <w:rFonts w:eastAsia="仿宋_GB2312"/>
          <w:kern w:val="0"/>
          <w:sz w:val="24"/>
        </w:rPr>
        <w:t xml:space="preserve">RSD&lt;0.5%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1.1.5 </w:t>
      </w:r>
      <w:r w:rsidRPr="00B214B4">
        <w:rPr>
          <w:rFonts w:eastAsia="仿宋_GB2312"/>
          <w:kern w:val="0"/>
          <w:sz w:val="24"/>
        </w:rPr>
        <w:t>增量：</w:t>
      </w:r>
      <w:r w:rsidRPr="00B214B4">
        <w:rPr>
          <w:rFonts w:eastAsia="仿宋_GB2312"/>
          <w:kern w:val="0"/>
          <w:sz w:val="24"/>
        </w:rPr>
        <w:t xml:space="preserve">1ul/min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1.1.6 </w:t>
      </w:r>
      <w:r w:rsidRPr="00B214B4">
        <w:rPr>
          <w:rFonts w:eastAsia="仿宋_GB2312"/>
          <w:kern w:val="0"/>
          <w:sz w:val="24"/>
        </w:rPr>
        <w:t>粘度：</w:t>
      </w:r>
      <w:r w:rsidRPr="00B214B4">
        <w:rPr>
          <w:rFonts w:eastAsia="仿宋_GB2312"/>
          <w:kern w:val="0"/>
          <w:sz w:val="24"/>
        </w:rPr>
        <w:t xml:space="preserve">0.35–10 cP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*1.1.7 </w:t>
      </w:r>
      <w:r w:rsidRPr="00B214B4">
        <w:rPr>
          <w:rFonts w:eastAsia="仿宋_GB2312"/>
          <w:kern w:val="0"/>
          <w:sz w:val="24"/>
        </w:rPr>
        <w:t>具备恒压调速功能，自动根据压力调节流速输出，使压力保持稳定。</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1.2 </w:t>
      </w:r>
      <w:r w:rsidRPr="00B214B4">
        <w:rPr>
          <w:rFonts w:eastAsia="仿宋_GB2312"/>
          <w:kern w:val="0"/>
          <w:sz w:val="24"/>
        </w:rPr>
        <w:t>样品泵</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1.2.1 </w:t>
      </w:r>
      <w:r w:rsidRPr="00B214B4">
        <w:rPr>
          <w:rFonts w:eastAsia="仿宋_GB2312"/>
          <w:kern w:val="0"/>
          <w:sz w:val="24"/>
        </w:rPr>
        <w:t>精确的全自动微量柱塞泵，单泵两泵头，每个泵头都有独立除气阀。</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1.2.2 </w:t>
      </w:r>
      <w:r w:rsidRPr="00B214B4">
        <w:rPr>
          <w:rFonts w:eastAsia="仿宋_GB2312"/>
          <w:kern w:val="0"/>
          <w:sz w:val="24"/>
        </w:rPr>
        <w:t>流速：</w:t>
      </w:r>
      <w:r w:rsidRPr="00B214B4">
        <w:rPr>
          <w:rFonts w:eastAsia="仿宋_GB2312"/>
          <w:kern w:val="0"/>
          <w:sz w:val="24"/>
        </w:rPr>
        <w:t xml:space="preserve">0.01-50ml/min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1.2.3 </w:t>
      </w:r>
      <w:r w:rsidRPr="00B214B4">
        <w:rPr>
          <w:rFonts w:eastAsia="仿宋_GB2312"/>
          <w:kern w:val="0"/>
          <w:sz w:val="24"/>
        </w:rPr>
        <w:t>压力范围：</w:t>
      </w:r>
      <w:r w:rsidRPr="00B214B4">
        <w:rPr>
          <w:rFonts w:eastAsia="仿宋_GB2312"/>
          <w:kern w:val="0"/>
          <w:sz w:val="24"/>
        </w:rPr>
        <w:t>0-10Ma (100bar</w:t>
      </w:r>
      <w:r w:rsidRPr="00B214B4">
        <w:rPr>
          <w:rFonts w:eastAsia="仿宋_GB2312"/>
          <w:kern w:val="0"/>
          <w:sz w:val="24"/>
        </w:rPr>
        <w:t>，</w:t>
      </w:r>
      <w:r w:rsidRPr="00B214B4">
        <w:rPr>
          <w:rFonts w:eastAsia="仿宋_GB2312"/>
          <w:kern w:val="0"/>
          <w:sz w:val="24"/>
        </w:rPr>
        <w:t xml:space="preserve">1450psi)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*1.2.4 </w:t>
      </w:r>
      <w:r w:rsidRPr="00B214B4">
        <w:rPr>
          <w:rFonts w:eastAsia="仿宋_GB2312"/>
          <w:kern w:val="0"/>
          <w:sz w:val="24"/>
        </w:rPr>
        <w:t>流速重复性：条件：</w:t>
      </w:r>
      <w:r w:rsidRPr="00B214B4">
        <w:rPr>
          <w:rFonts w:eastAsia="仿宋_GB2312"/>
          <w:kern w:val="0"/>
          <w:sz w:val="24"/>
        </w:rPr>
        <w:t xml:space="preserve">0.25–25 ml/min, &lt; 3 MPa, 0.8–2 cP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流速准确度：</w:t>
      </w:r>
      <w:r w:rsidRPr="00B214B4">
        <w:rPr>
          <w:rFonts w:eastAsia="仿宋_GB2312"/>
          <w:kern w:val="0"/>
          <w:sz w:val="24"/>
        </w:rPr>
        <w:t>±2%</w:t>
      </w:r>
      <w:r w:rsidRPr="00B214B4">
        <w:rPr>
          <w:rFonts w:eastAsia="仿宋_GB2312"/>
          <w:kern w:val="0"/>
          <w:sz w:val="24"/>
        </w:rPr>
        <w:t>，流速精度：</w:t>
      </w:r>
      <w:r w:rsidRPr="00B214B4">
        <w:rPr>
          <w:rFonts w:eastAsia="仿宋_GB2312"/>
          <w:kern w:val="0"/>
          <w:sz w:val="24"/>
        </w:rPr>
        <w:t xml:space="preserve">RSD&lt;0.5%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1.2.5 </w:t>
      </w:r>
      <w:r w:rsidRPr="00B214B4">
        <w:rPr>
          <w:rFonts w:eastAsia="仿宋_GB2312"/>
          <w:kern w:val="0"/>
          <w:sz w:val="24"/>
        </w:rPr>
        <w:t>粘度：</w:t>
      </w:r>
      <w:r w:rsidRPr="00B214B4">
        <w:rPr>
          <w:rFonts w:eastAsia="仿宋_GB2312"/>
          <w:kern w:val="0"/>
          <w:sz w:val="24"/>
        </w:rPr>
        <w:t xml:space="preserve">0.7–10 cP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*1.2.6 </w:t>
      </w:r>
      <w:r w:rsidRPr="00B214B4">
        <w:rPr>
          <w:rFonts w:eastAsia="仿宋_GB2312"/>
          <w:kern w:val="0"/>
          <w:sz w:val="24"/>
        </w:rPr>
        <w:t>样品泵有压力控制模式，确保压力不变的情况，自动调节流速</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II. </w:t>
      </w:r>
      <w:r w:rsidRPr="00B214B4">
        <w:rPr>
          <w:rFonts w:eastAsia="仿宋_GB2312"/>
          <w:kern w:val="0"/>
          <w:sz w:val="24"/>
        </w:rPr>
        <w:t>检测器</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2.1 </w:t>
      </w:r>
      <w:r w:rsidRPr="00B214B4">
        <w:rPr>
          <w:rFonts w:eastAsia="仿宋_GB2312"/>
          <w:kern w:val="0"/>
          <w:sz w:val="24"/>
        </w:rPr>
        <w:t>紫外可见检测器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2.1.1 </w:t>
      </w:r>
      <w:r w:rsidRPr="00B214B4">
        <w:rPr>
          <w:rFonts w:eastAsia="仿宋_GB2312"/>
          <w:kern w:val="0"/>
          <w:sz w:val="24"/>
        </w:rPr>
        <w:t>使用单一氙灯光源，紫外</w:t>
      </w:r>
      <w:r w:rsidRPr="00B214B4">
        <w:rPr>
          <w:rFonts w:eastAsia="仿宋_GB2312"/>
          <w:kern w:val="0"/>
          <w:sz w:val="24"/>
        </w:rPr>
        <w:t>/</w:t>
      </w:r>
      <w:r w:rsidRPr="00B214B4">
        <w:rPr>
          <w:rFonts w:eastAsia="仿宋_GB2312"/>
          <w:kern w:val="0"/>
          <w:sz w:val="24"/>
        </w:rPr>
        <w:t>可见光切换时无需换灯，无需预热。</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2.1.2 </w:t>
      </w:r>
      <w:r w:rsidRPr="00B214B4">
        <w:rPr>
          <w:rFonts w:eastAsia="仿宋_GB2312"/>
          <w:kern w:val="0"/>
          <w:sz w:val="24"/>
        </w:rPr>
        <w:t>波长范围：全波长检测器，</w:t>
      </w:r>
      <w:r w:rsidRPr="00B214B4">
        <w:rPr>
          <w:rFonts w:eastAsia="仿宋_GB2312"/>
          <w:kern w:val="0"/>
          <w:sz w:val="24"/>
        </w:rPr>
        <w:t xml:space="preserve">190 -700 nm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*2.1.3 </w:t>
      </w:r>
      <w:r w:rsidRPr="00B214B4">
        <w:rPr>
          <w:rFonts w:eastAsia="仿宋_GB2312"/>
          <w:kern w:val="0"/>
          <w:sz w:val="24"/>
        </w:rPr>
        <w:t>检测范围：</w:t>
      </w:r>
      <w:r w:rsidRPr="00B214B4">
        <w:rPr>
          <w:rFonts w:eastAsia="仿宋_GB2312"/>
          <w:kern w:val="0"/>
          <w:sz w:val="24"/>
        </w:rPr>
        <w:t xml:space="preserve">-6 </w:t>
      </w:r>
      <w:r w:rsidRPr="00B214B4">
        <w:rPr>
          <w:rFonts w:eastAsia="仿宋_GB2312"/>
          <w:kern w:val="0"/>
          <w:sz w:val="24"/>
        </w:rPr>
        <w:t>到</w:t>
      </w:r>
      <w:r w:rsidRPr="00B214B4">
        <w:rPr>
          <w:rFonts w:eastAsia="仿宋_GB2312"/>
          <w:kern w:val="0"/>
          <w:sz w:val="24"/>
        </w:rPr>
        <w:t xml:space="preserve"> +6 AU</w:t>
      </w:r>
      <w:r w:rsidRPr="00B214B4">
        <w:rPr>
          <w:rFonts w:eastAsia="仿宋_GB2312"/>
          <w:kern w:val="0"/>
          <w:sz w:val="24"/>
        </w:rPr>
        <w:t>，线性：</w:t>
      </w:r>
      <w:r w:rsidRPr="00B214B4">
        <w:rPr>
          <w:rFonts w:eastAsia="仿宋_GB2312"/>
          <w:kern w:val="0"/>
          <w:sz w:val="24"/>
        </w:rPr>
        <w:t>2%</w:t>
      </w:r>
      <w:r w:rsidRPr="00B214B4">
        <w:rPr>
          <w:rFonts w:eastAsia="仿宋_GB2312"/>
          <w:kern w:val="0"/>
          <w:sz w:val="24"/>
        </w:rPr>
        <w:t>，在</w:t>
      </w:r>
      <w:r w:rsidRPr="00B214B4">
        <w:rPr>
          <w:rFonts w:eastAsia="仿宋_GB2312"/>
          <w:kern w:val="0"/>
          <w:sz w:val="24"/>
        </w:rPr>
        <w:t>0–2 AU</w:t>
      </w:r>
      <w:r w:rsidRPr="00B214B4">
        <w:rPr>
          <w:rFonts w:eastAsia="仿宋_GB2312"/>
          <w:kern w:val="0"/>
          <w:sz w:val="24"/>
        </w:rPr>
        <w:t>之间</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*2.1.4 </w:t>
      </w:r>
      <w:r w:rsidRPr="00B214B4">
        <w:rPr>
          <w:rFonts w:eastAsia="仿宋_GB2312"/>
          <w:kern w:val="0"/>
          <w:sz w:val="24"/>
        </w:rPr>
        <w:t>检测波长：通过单色器可以连续选择、同时检测波长范围内任意</w:t>
      </w:r>
      <w:r w:rsidRPr="00B214B4">
        <w:rPr>
          <w:rFonts w:eastAsia="仿宋_GB2312"/>
          <w:kern w:val="0"/>
          <w:sz w:val="24"/>
        </w:rPr>
        <w:t>3</w:t>
      </w:r>
      <w:r w:rsidRPr="00B214B4">
        <w:rPr>
          <w:rFonts w:eastAsia="仿宋_GB2312"/>
          <w:kern w:val="0"/>
          <w:sz w:val="24"/>
        </w:rPr>
        <w:t>个波长</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2.1.5 </w:t>
      </w:r>
      <w:r w:rsidRPr="00B214B4">
        <w:rPr>
          <w:rFonts w:eastAsia="仿宋_GB2312"/>
          <w:kern w:val="0"/>
          <w:sz w:val="24"/>
        </w:rPr>
        <w:t>压力：</w:t>
      </w:r>
      <w:r w:rsidRPr="00B214B4">
        <w:rPr>
          <w:rFonts w:eastAsia="仿宋_GB2312"/>
          <w:kern w:val="0"/>
          <w:sz w:val="24"/>
        </w:rPr>
        <w:t xml:space="preserve">0-2Mpa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2.1.6 </w:t>
      </w:r>
      <w:r w:rsidRPr="00B214B4">
        <w:rPr>
          <w:rFonts w:eastAsia="仿宋_GB2312"/>
          <w:kern w:val="0"/>
          <w:sz w:val="24"/>
        </w:rPr>
        <w:t>光纤同时传导光源及采集数据，具有较高稳定性。</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*2.1.7 </w:t>
      </w:r>
      <w:r w:rsidRPr="00B214B4">
        <w:rPr>
          <w:rFonts w:eastAsia="仿宋_GB2312"/>
          <w:kern w:val="0"/>
          <w:sz w:val="24"/>
        </w:rPr>
        <w:t>光源和流动池分开设计，避免光源过热对样品的影响，测定准确度高。</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*2.1.8 </w:t>
      </w:r>
      <w:r w:rsidRPr="00B214B4">
        <w:rPr>
          <w:rFonts w:eastAsia="仿宋_GB2312"/>
          <w:kern w:val="0"/>
          <w:sz w:val="24"/>
        </w:rPr>
        <w:t>流通池：</w:t>
      </w:r>
      <w:r w:rsidRPr="00B214B4">
        <w:rPr>
          <w:rFonts w:eastAsia="仿宋_GB2312"/>
          <w:kern w:val="0"/>
          <w:sz w:val="24"/>
        </w:rPr>
        <w:t>2mm</w:t>
      </w:r>
      <w:r w:rsidRPr="00B214B4">
        <w:rPr>
          <w:rFonts w:eastAsia="仿宋_GB2312"/>
          <w:kern w:val="0"/>
          <w:sz w:val="24"/>
        </w:rPr>
        <w:t>光径，</w:t>
      </w:r>
      <w:r w:rsidRPr="00B214B4">
        <w:rPr>
          <w:rFonts w:eastAsia="仿宋_GB2312"/>
          <w:kern w:val="0"/>
          <w:sz w:val="24"/>
        </w:rPr>
        <w:t xml:space="preserve">2ul </w:t>
      </w:r>
      <w:r w:rsidRPr="00B214B4">
        <w:rPr>
          <w:rFonts w:eastAsia="仿宋_GB2312"/>
          <w:kern w:val="0"/>
          <w:sz w:val="24"/>
        </w:rPr>
        <w:t>流通池体积。自动识别光径，用于结果分</w:t>
      </w:r>
      <w:r w:rsidRPr="00B214B4">
        <w:rPr>
          <w:rFonts w:eastAsia="仿宋_GB2312"/>
          <w:kern w:val="0"/>
          <w:sz w:val="24"/>
        </w:rPr>
        <w:lastRenderedPageBreak/>
        <w:t>析软件，修正峰的信息，便于不同系统的峰形比较。</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2.2 </w:t>
      </w:r>
      <w:r w:rsidRPr="00B214B4">
        <w:rPr>
          <w:rFonts w:eastAsia="仿宋_GB2312"/>
          <w:kern w:val="0"/>
          <w:sz w:val="24"/>
        </w:rPr>
        <w:t>电导检测器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*2.2.1 </w:t>
      </w:r>
      <w:r w:rsidRPr="00B214B4">
        <w:rPr>
          <w:rFonts w:eastAsia="仿宋_GB2312"/>
          <w:kern w:val="0"/>
          <w:sz w:val="24"/>
        </w:rPr>
        <w:t>检测范围：</w:t>
      </w:r>
      <w:r w:rsidRPr="00B214B4">
        <w:rPr>
          <w:rFonts w:eastAsia="仿宋_GB2312"/>
          <w:kern w:val="0"/>
          <w:sz w:val="24"/>
        </w:rPr>
        <w:t>0.01 - 999.99ms/cm</w:t>
      </w:r>
      <w:r w:rsidRPr="00B214B4">
        <w:rPr>
          <w:rFonts w:eastAsia="仿宋_GB2312"/>
          <w:kern w:val="0"/>
          <w:sz w:val="24"/>
        </w:rPr>
        <w:t>，宽广的电导范围，易于做疏水和反相层析。</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2.2.2 </w:t>
      </w:r>
      <w:r w:rsidRPr="00B214B4">
        <w:rPr>
          <w:rFonts w:eastAsia="仿宋_GB2312"/>
          <w:kern w:val="0"/>
          <w:sz w:val="24"/>
        </w:rPr>
        <w:t>噪音：</w:t>
      </w:r>
      <w:r w:rsidRPr="00B214B4">
        <w:rPr>
          <w:rFonts w:eastAsia="仿宋_GB2312"/>
          <w:kern w:val="0"/>
          <w:sz w:val="24"/>
        </w:rPr>
        <w:t>±5%(</w:t>
      </w:r>
      <w:r w:rsidRPr="00B214B4">
        <w:rPr>
          <w:rFonts w:eastAsia="仿宋_GB2312"/>
          <w:kern w:val="0"/>
          <w:sz w:val="24"/>
        </w:rPr>
        <w:t>满刻度校准范围内</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2.2.3 </w:t>
      </w:r>
      <w:r w:rsidRPr="00B214B4">
        <w:rPr>
          <w:rFonts w:eastAsia="仿宋_GB2312"/>
          <w:kern w:val="0"/>
          <w:sz w:val="24"/>
        </w:rPr>
        <w:t>电导精确度：</w:t>
      </w:r>
      <w:r w:rsidRPr="00B214B4">
        <w:rPr>
          <w:rFonts w:eastAsia="仿宋_GB2312"/>
          <w:kern w:val="0"/>
          <w:sz w:val="24"/>
        </w:rPr>
        <w:t>±10uS/cm</w:t>
      </w:r>
      <w:r w:rsidRPr="00B214B4">
        <w:rPr>
          <w:rFonts w:eastAsia="仿宋_GB2312"/>
          <w:kern w:val="0"/>
          <w:sz w:val="24"/>
        </w:rPr>
        <w:t>，实时自动检测，电脑利用校正因子做自动校正。</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2.2.4 </w:t>
      </w:r>
      <w:r w:rsidRPr="00B214B4">
        <w:rPr>
          <w:rFonts w:eastAsia="仿宋_GB2312"/>
          <w:kern w:val="0"/>
          <w:sz w:val="24"/>
        </w:rPr>
        <w:t>压力：</w:t>
      </w:r>
      <w:r w:rsidRPr="00B214B4">
        <w:rPr>
          <w:rFonts w:eastAsia="仿宋_GB2312"/>
          <w:kern w:val="0"/>
          <w:sz w:val="24"/>
        </w:rPr>
        <w:t xml:space="preserve">0-5Mpa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2.2.5 </w:t>
      </w:r>
      <w:r w:rsidRPr="00B214B4">
        <w:rPr>
          <w:rFonts w:eastAsia="仿宋_GB2312"/>
          <w:kern w:val="0"/>
          <w:sz w:val="24"/>
        </w:rPr>
        <w:t>流通池：</w:t>
      </w:r>
      <w:r w:rsidRPr="00B214B4">
        <w:rPr>
          <w:rFonts w:eastAsia="仿宋_GB2312"/>
          <w:kern w:val="0"/>
          <w:sz w:val="24"/>
        </w:rPr>
        <w:t xml:space="preserve">22ul  </w:t>
      </w:r>
    </w:p>
    <w:p w:rsidR="00C05AAD" w:rsidRPr="00B214B4" w:rsidRDefault="00C05AAD" w:rsidP="00C05AAD">
      <w:pPr>
        <w:jc w:val="left"/>
        <w:rPr>
          <w:rFonts w:eastAsia="仿宋_GB2312"/>
          <w:kern w:val="0"/>
          <w:sz w:val="24"/>
        </w:rPr>
      </w:pPr>
      <w:r w:rsidRPr="00B214B4">
        <w:rPr>
          <w:rFonts w:eastAsia="仿宋_GB2312"/>
          <w:kern w:val="0"/>
          <w:sz w:val="24"/>
        </w:rPr>
        <w:t xml:space="preserve">*2.3 </w:t>
      </w:r>
      <w:r w:rsidRPr="00B214B4">
        <w:rPr>
          <w:rFonts w:eastAsia="仿宋_GB2312"/>
          <w:kern w:val="0"/>
          <w:sz w:val="24"/>
        </w:rPr>
        <w:t>温度检测器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2.3.1 </w:t>
      </w:r>
      <w:r w:rsidRPr="00B214B4">
        <w:rPr>
          <w:rFonts w:eastAsia="仿宋_GB2312"/>
          <w:kern w:val="0"/>
          <w:sz w:val="24"/>
        </w:rPr>
        <w:t>温度范围：</w:t>
      </w:r>
      <w:r w:rsidRPr="00B214B4">
        <w:rPr>
          <w:rFonts w:eastAsia="仿宋_GB2312"/>
          <w:kern w:val="0"/>
          <w:sz w:val="24"/>
        </w:rPr>
        <w:t>0 - 99</w:t>
      </w:r>
      <w:r w:rsidRPr="00871F12">
        <w:rPr>
          <w:rFonts w:eastAsia="仿宋_GB2312" w:hint="eastAsia"/>
          <w:kern w:val="0"/>
          <w:sz w:val="24"/>
        </w:rPr>
        <w:t>℃</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2.3.2 </w:t>
      </w:r>
      <w:r w:rsidRPr="00B214B4">
        <w:rPr>
          <w:rFonts w:eastAsia="仿宋_GB2312"/>
          <w:kern w:val="0"/>
          <w:sz w:val="24"/>
        </w:rPr>
        <w:t>温度准确度：</w:t>
      </w:r>
      <w:r w:rsidRPr="00B214B4">
        <w:rPr>
          <w:rFonts w:eastAsia="仿宋_GB2312"/>
          <w:kern w:val="0"/>
          <w:sz w:val="24"/>
        </w:rPr>
        <w:t>± 1.5</w:t>
      </w:r>
      <w:r w:rsidRPr="00871F12">
        <w:rPr>
          <w:rFonts w:eastAsia="仿宋_GB2312" w:hint="eastAsia"/>
          <w:kern w:val="0"/>
          <w:sz w:val="24"/>
        </w:rPr>
        <w:t>℃</w:t>
      </w:r>
      <w:r>
        <w:rPr>
          <w:rFonts w:eastAsia="仿宋_GB2312" w:hint="eastAsia"/>
          <w:kern w:val="0"/>
          <w:sz w:val="24"/>
        </w:rPr>
        <w:t>（</w:t>
      </w:r>
      <w:r w:rsidRPr="00B214B4">
        <w:rPr>
          <w:rFonts w:eastAsia="仿宋_GB2312"/>
          <w:kern w:val="0"/>
          <w:sz w:val="24"/>
        </w:rPr>
        <w:t>在</w:t>
      </w:r>
      <w:r w:rsidRPr="00B214B4">
        <w:rPr>
          <w:rFonts w:eastAsia="仿宋_GB2312"/>
          <w:kern w:val="0"/>
          <w:sz w:val="24"/>
        </w:rPr>
        <w:t>4</w:t>
      </w:r>
      <w:r w:rsidRPr="00871F12">
        <w:rPr>
          <w:rFonts w:eastAsia="仿宋_GB2312" w:hint="eastAsia"/>
          <w:kern w:val="0"/>
          <w:sz w:val="24"/>
        </w:rPr>
        <w:t>℃</w:t>
      </w:r>
      <w:r w:rsidRPr="00B214B4">
        <w:rPr>
          <w:rFonts w:eastAsia="仿宋_GB2312"/>
          <w:kern w:val="0"/>
          <w:sz w:val="24"/>
        </w:rPr>
        <w:t>–45</w:t>
      </w:r>
      <w:r w:rsidRPr="00871F12">
        <w:rPr>
          <w:rFonts w:eastAsia="仿宋_GB2312" w:hint="eastAsia"/>
          <w:kern w:val="0"/>
          <w:sz w:val="24"/>
        </w:rPr>
        <w:t>℃</w:t>
      </w:r>
      <w:r w:rsidRPr="00B214B4">
        <w:rPr>
          <w:rFonts w:eastAsia="仿宋_GB2312"/>
          <w:kern w:val="0"/>
          <w:sz w:val="24"/>
        </w:rPr>
        <w:t>之间</w:t>
      </w:r>
      <w:r>
        <w:rPr>
          <w:rFonts w:eastAsia="仿宋_GB2312" w:hint="eastAsia"/>
          <w:kern w:val="0"/>
          <w:sz w:val="24"/>
        </w:rPr>
        <w:t>）</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2.4 pH</w:t>
      </w:r>
      <w:r w:rsidRPr="00B214B4">
        <w:rPr>
          <w:rFonts w:eastAsia="仿宋_GB2312"/>
          <w:kern w:val="0"/>
          <w:sz w:val="24"/>
        </w:rPr>
        <w:t>检测器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2.4.1 </w:t>
      </w:r>
      <w:r w:rsidRPr="00B214B4">
        <w:rPr>
          <w:rFonts w:eastAsia="仿宋_GB2312"/>
          <w:kern w:val="0"/>
          <w:sz w:val="24"/>
        </w:rPr>
        <w:t>检测范围</w:t>
      </w:r>
      <w:r w:rsidRPr="00B214B4">
        <w:rPr>
          <w:rFonts w:eastAsia="仿宋_GB2312"/>
          <w:kern w:val="0"/>
          <w:sz w:val="24"/>
        </w:rPr>
        <w:t>: 0-14 (</w:t>
      </w:r>
      <w:r w:rsidRPr="00B214B4">
        <w:rPr>
          <w:rFonts w:eastAsia="仿宋_GB2312"/>
          <w:kern w:val="0"/>
          <w:sz w:val="24"/>
        </w:rPr>
        <w:t>有效使用范围</w:t>
      </w:r>
      <w:r w:rsidRPr="00B214B4">
        <w:rPr>
          <w:rFonts w:eastAsia="仿宋_GB2312"/>
          <w:kern w:val="0"/>
          <w:sz w:val="24"/>
        </w:rPr>
        <w:t xml:space="preserve">2-12)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*2.4.2 </w:t>
      </w:r>
      <w:r w:rsidRPr="00B214B4">
        <w:rPr>
          <w:rFonts w:eastAsia="仿宋_GB2312"/>
          <w:kern w:val="0"/>
          <w:sz w:val="24"/>
        </w:rPr>
        <w:t>精度</w:t>
      </w:r>
      <w:r w:rsidRPr="00B214B4">
        <w:rPr>
          <w:rFonts w:eastAsia="仿宋_GB2312"/>
          <w:kern w:val="0"/>
          <w:sz w:val="24"/>
        </w:rPr>
        <w:t>: ±0.1 pH</w:t>
      </w:r>
      <w:r w:rsidRPr="00B214B4">
        <w:rPr>
          <w:rFonts w:eastAsia="仿宋_GB2312"/>
          <w:kern w:val="0"/>
          <w:sz w:val="24"/>
        </w:rPr>
        <w:t>单位，温度补偿</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2.4.3 </w:t>
      </w:r>
      <w:r w:rsidRPr="00B214B4">
        <w:rPr>
          <w:rFonts w:eastAsia="仿宋_GB2312"/>
          <w:kern w:val="0"/>
          <w:sz w:val="24"/>
        </w:rPr>
        <w:t>稳定性</w:t>
      </w:r>
      <w:r w:rsidRPr="00B214B4">
        <w:rPr>
          <w:rFonts w:eastAsia="仿宋_GB2312"/>
          <w:kern w:val="0"/>
          <w:sz w:val="24"/>
        </w:rPr>
        <w:t>: 0.1 pH</w:t>
      </w:r>
      <w:r w:rsidRPr="00B214B4">
        <w:rPr>
          <w:rFonts w:eastAsia="仿宋_GB2312"/>
          <w:kern w:val="0"/>
          <w:sz w:val="24"/>
        </w:rPr>
        <w:t>单位</w:t>
      </w:r>
      <w:r w:rsidRPr="00B214B4">
        <w:rPr>
          <w:rFonts w:eastAsia="仿宋_GB2312"/>
          <w:kern w:val="0"/>
          <w:sz w:val="24"/>
        </w:rPr>
        <w:t>/10</w:t>
      </w:r>
      <w:r w:rsidRPr="00B214B4">
        <w:rPr>
          <w:rFonts w:eastAsia="仿宋_GB2312"/>
          <w:kern w:val="0"/>
          <w:sz w:val="24"/>
        </w:rPr>
        <w:t>小时</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2.4.4 </w:t>
      </w:r>
      <w:r w:rsidRPr="00B214B4">
        <w:rPr>
          <w:rFonts w:eastAsia="仿宋_GB2312"/>
          <w:kern w:val="0"/>
          <w:sz w:val="24"/>
        </w:rPr>
        <w:t>流通池：</w:t>
      </w:r>
      <w:r w:rsidRPr="00B214B4">
        <w:rPr>
          <w:rFonts w:eastAsia="仿宋_GB2312"/>
          <w:kern w:val="0"/>
          <w:sz w:val="24"/>
        </w:rPr>
        <w:t xml:space="preserve">76ul  </w:t>
      </w:r>
    </w:p>
    <w:p w:rsidR="00C05AAD" w:rsidRPr="00B214B4" w:rsidRDefault="00C05AAD" w:rsidP="00C05AAD">
      <w:pPr>
        <w:jc w:val="left"/>
        <w:rPr>
          <w:rFonts w:eastAsia="仿宋_GB2312" w:hint="eastAsia"/>
          <w:kern w:val="0"/>
          <w:sz w:val="24"/>
        </w:rPr>
      </w:pPr>
    </w:p>
    <w:p w:rsidR="00C05AAD" w:rsidRPr="00B214B4" w:rsidRDefault="00C05AAD" w:rsidP="00C05AAD">
      <w:pPr>
        <w:jc w:val="left"/>
        <w:rPr>
          <w:rFonts w:eastAsia="仿宋_GB2312"/>
          <w:kern w:val="0"/>
          <w:sz w:val="24"/>
        </w:rPr>
      </w:pPr>
      <w:r w:rsidRPr="00B214B4">
        <w:rPr>
          <w:rFonts w:eastAsia="仿宋_GB2312"/>
          <w:kern w:val="0"/>
          <w:sz w:val="24"/>
        </w:rPr>
        <w:t xml:space="preserve">III. </w:t>
      </w:r>
      <w:r w:rsidRPr="00B214B4">
        <w:rPr>
          <w:rFonts w:eastAsia="仿宋_GB2312"/>
          <w:kern w:val="0"/>
          <w:sz w:val="24"/>
        </w:rPr>
        <w:t>标配多个阀门，实现自动条件优化和工艺开发</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*3.1 </w:t>
      </w:r>
      <w:r w:rsidRPr="00B214B4">
        <w:rPr>
          <w:rFonts w:eastAsia="仿宋_GB2312"/>
          <w:kern w:val="0"/>
          <w:sz w:val="24"/>
        </w:rPr>
        <w:t>标配的阀门：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标配多个阀门整机出厂，每个阀门的位置、连线都在工厂经过合理的优化设计，阀门的性能经过专业人员验证，确保整机达到最佳的性能。从而避免了在客户处由不同人员安装配件带来的差异和不确定因素。</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hint="eastAsia"/>
          <w:kern w:val="0"/>
          <w:sz w:val="24"/>
        </w:rPr>
      </w:pPr>
      <w:r w:rsidRPr="00B214B4">
        <w:rPr>
          <w:rFonts w:eastAsia="仿宋_GB2312"/>
          <w:kern w:val="0"/>
          <w:sz w:val="24"/>
        </w:rPr>
        <w:t xml:space="preserve">3.1.1 </w:t>
      </w:r>
      <w:r w:rsidRPr="00B214B4">
        <w:rPr>
          <w:rFonts w:eastAsia="仿宋_GB2312"/>
          <w:kern w:val="0"/>
          <w:sz w:val="24"/>
        </w:rPr>
        <w:t>缓冲液选择阀：</w:t>
      </w:r>
      <w:r w:rsidRPr="00B214B4">
        <w:rPr>
          <w:rFonts w:eastAsia="仿宋_GB2312"/>
          <w:kern w:val="0"/>
          <w:sz w:val="24"/>
        </w:rPr>
        <w:t>2</w:t>
      </w:r>
      <w:r w:rsidRPr="00B214B4">
        <w:rPr>
          <w:rFonts w:eastAsia="仿宋_GB2312"/>
          <w:kern w:val="0"/>
          <w:sz w:val="24"/>
        </w:rPr>
        <w:t>个</w:t>
      </w:r>
      <w:r w:rsidRPr="00B214B4">
        <w:rPr>
          <w:rFonts w:eastAsia="仿宋_GB2312"/>
          <w:kern w:val="0"/>
          <w:sz w:val="24"/>
        </w:rPr>
        <w:t>, 14</w:t>
      </w:r>
      <w:r w:rsidRPr="00B214B4">
        <w:rPr>
          <w:rFonts w:eastAsia="仿宋_GB2312"/>
          <w:kern w:val="0"/>
          <w:sz w:val="24"/>
        </w:rPr>
        <w:t>种缓冲液入口</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3.1.2 </w:t>
      </w:r>
      <w:r w:rsidRPr="00B214B4">
        <w:rPr>
          <w:rFonts w:eastAsia="仿宋_GB2312"/>
          <w:kern w:val="0"/>
          <w:sz w:val="24"/>
        </w:rPr>
        <w:t>四元阀：</w:t>
      </w:r>
      <w:r w:rsidRPr="00B214B4">
        <w:rPr>
          <w:rFonts w:eastAsia="仿宋_GB2312"/>
          <w:kern w:val="0"/>
          <w:sz w:val="24"/>
        </w:rPr>
        <w:t>1</w:t>
      </w:r>
      <w:r w:rsidRPr="00B214B4">
        <w:rPr>
          <w:rFonts w:eastAsia="仿宋_GB2312"/>
          <w:kern w:val="0"/>
          <w:sz w:val="24"/>
        </w:rPr>
        <w:t>个，</w:t>
      </w:r>
      <w:r w:rsidRPr="00B214B4">
        <w:rPr>
          <w:rFonts w:eastAsia="仿宋_GB2312"/>
          <w:kern w:val="0"/>
          <w:sz w:val="24"/>
        </w:rPr>
        <w:t>4</w:t>
      </w:r>
      <w:r w:rsidRPr="00B214B4">
        <w:rPr>
          <w:rFonts w:eastAsia="仿宋_GB2312"/>
          <w:kern w:val="0"/>
          <w:sz w:val="24"/>
        </w:rPr>
        <w:t>个溶液入口</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3.1.3 </w:t>
      </w:r>
      <w:r w:rsidRPr="00B214B4">
        <w:rPr>
          <w:rFonts w:eastAsia="仿宋_GB2312"/>
          <w:kern w:val="0"/>
          <w:sz w:val="24"/>
        </w:rPr>
        <w:t>样品选择阀：</w:t>
      </w:r>
      <w:r w:rsidRPr="00B214B4">
        <w:rPr>
          <w:rFonts w:eastAsia="仿宋_GB2312"/>
          <w:kern w:val="0"/>
          <w:sz w:val="24"/>
        </w:rPr>
        <w:t>1</w:t>
      </w:r>
      <w:r w:rsidRPr="00B214B4">
        <w:rPr>
          <w:rFonts w:eastAsia="仿宋_GB2312"/>
          <w:kern w:val="0"/>
          <w:sz w:val="24"/>
        </w:rPr>
        <w:t>个，自动切换</w:t>
      </w:r>
      <w:r w:rsidRPr="00B214B4">
        <w:rPr>
          <w:rFonts w:eastAsia="仿宋_GB2312"/>
          <w:kern w:val="0"/>
          <w:sz w:val="24"/>
        </w:rPr>
        <w:t>7</w:t>
      </w:r>
      <w:r w:rsidRPr="00B214B4">
        <w:rPr>
          <w:rFonts w:eastAsia="仿宋_GB2312"/>
          <w:kern w:val="0"/>
          <w:sz w:val="24"/>
        </w:rPr>
        <w:t>个样品，另外一个位置清洗管路，避免不同样品间的交叉污染。</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3.1.4 </w:t>
      </w:r>
      <w:r w:rsidRPr="00B214B4">
        <w:rPr>
          <w:rFonts w:eastAsia="仿宋_GB2312"/>
          <w:kern w:val="0"/>
          <w:sz w:val="24"/>
        </w:rPr>
        <w:t>自动进样阀：</w:t>
      </w:r>
      <w:r w:rsidRPr="00B214B4">
        <w:rPr>
          <w:rFonts w:eastAsia="仿宋_GB2312"/>
          <w:kern w:val="0"/>
          <w:sz w:val="24"/>
        </w:rPr>
        <w:t>1</w:t>
      </w:r>
      <w:r w:rsidRPr="00B214B4">
        <w:rPr>
          <w:rFonts w:eastAsia="仿宋_GB2312"/>
          <w:kern w:val="0"/>
          <w:sz w:val="24"/>
        </w:rPr>
        <w:t>个，无需更改管线连接方式，轻松实现三种上样方式之间的转换：样品泵上样到样品环或</w:t>
      </w:r>
      <w:r w:rsidRPr="00B214B4">
        <w:rPr>
          <w:rFonts w:eastAsia="仿宋_GB2312"/>
          <w:kern w:val="0"/>
          <w:sz w:val="24"/>
        </w:rPr>
        <w:t>superloop</w:t>
      </w:r>
      <w:r w:rsidRPr="00B214B4">
        <w:rPr>
          <w:rFonts w:eastAsia="仿宋_GB2312"/>
          <w:kern w:val="0"/>
          <w:sz w:val="24"/>
        </w:rPr>
        <w:t>；注射器上样到样品环或</w:t>
      </w:r>
      <w:r w:rsidRPr="00B214B4">
        <w:rPr>
          <w:rFonts w:eastAsia="仿宋_GB2312"/>
          <w:kern w:val="0"/>
          <w:sz w:val="24"/>
        </w:rPr>
        <w:t>superloop</w:t>
      </w:r>
      <w:r w:rsidRPr="00B214B4">
        <w:rPr>
          <w:rFonts w:eastAsia="仿宋_GB2312"/>
          <w:kern w:val="0"/>
          <w:sz w:val="24"/>
        </w:rPr>
        <w:t>；样品泵直接上样到层析柱。</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3.1.5 </w:t>
      </w:r>
      <w:r w:rsidRPr="00B214B4">
        <w:rPr>
          <w:rFonts w:eastAsia="仿宋_GB2312"/>
          <w:kern w:val="0"/>
          <w:sz w:val="24"/>
        </w:rPr>
        <w:t>柱位选择和方向阀：</w:t>
      </w:r>
      <w:r w:rsidRPr="00B214B4">
        <w:rPr>
          <w:rFonts w:eastAsia="仿宋_GB2312"/>
          <w:kern w:val="0"/>
          <w:sz w:val="24"/>
        </w:rPr>
        <w:t>1</w:t>
      </w:r>
      <w:r w:rsidRPr="00B214B4">
        <w:rPr>
          <w:rFonts w:eastAsia="仿宋_GB2312"/>
          <w:kern w:val="0"/>
          <w:sz w:val="24"/>
        </w:rPr>
        <w:t>个，自动选择</w:t>
      </w:r>
      <w:r w:rsidRPr="00B214B4">
        <w:rPr>
          <w:rFonts w:eastAsia="仿宋_GB2312"/>
          <w:kern w:val="0"/>
          <w:sz w:val="24"/>
        </w:rPr>
        <w:t>5</w:t>
      </w:r>
      <w:r w:rsidRPr="00B214B4">
        <w:rPr>
          <w:rFonts w:eastAsia="仿宋_GB2312"/>
          <w:kern w:val="0"/>
          <w:sz w:val="24"/>
        </w:rPr>
        <w:t>根层析柱，另外一个位置用于系统清洗，同时兼有正反流向控制功能</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3.1.6 </w:t>
      </w:r>
      <w:r w:rsidRPr="00B214B4">
        <w:rPr>
          <w:rFonts w:eastAsia="仿宋_GB2312"/>
          <w:kern w:val="0"/>
          <w:sz w:val="24"/>
        </w:rPr>
        <w:t>收集阀：</w:t>
      </w:r>
      <w:r w:rsidRPr="00B214B4">
        <w:rPr>
          <w:rFonts w:eastAsia="仿宋_GB2312"/>
          <w:kern w:val="0"/>
          <w:sz w:val="24"/>
        </w:rPr>
        <w:t>1</w:t>
      </w:r>
      <w:r w:rsidRPr="00B214B4">
        <w:rPr>
          <w:rFonts w:eastAsia="仿宋_GB2312"/>
          <w:kern w:val="0"/>
          <w:sz w:val="24"/>
        </w:rPr>
        <w:t>个，一个位置与收集器相连，实现数目较多样品的收集，另外有</w:t>
      </w:r>
      <w:r w:rsidRPr="00B214B4">
        <w:rPr>
          <w:rFonts w:eastAsia="仿宋_GB2312"/>
          <w:kern w:val="0"/>
          <w:sz w:val="24"/>
        </w:rPr>
        <w:t>10</w:t>
      </w:r>
      <w:r w:rsidRPr="00B214B4">
        <w:rPr>
          <w:rFonts w:eastAsia="仿宋_GB2312"/>
          <w:kern w:val="0"/>
          <w:sz w:val="24"/>
        </w:rPr>
        <w:t>个位置进行阀收集，收集大体积样品。最后一个位置接废液。</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3.1.7 pH</w:t>
      </w:r>
      <w:r w:rsidRPr="00B214B4">
        <w:rPr>
          <w:rFonts w:eastAsia="仿宋_GB2312"/>
          <w:kern w:val="0"/>
          <w:sz w:val="24"/>
        </w:rPr>
        <w:t>计阀：</w:t>
      </w:r>
      <w:r w:rsidRPr="00B214B4">
        <w:rPr>
          <w:rFonts w:eastAsia="仿宋_GB2312"/>
          <w:kern w:val="0"/>
          <w:sz w:val="24"/>
        </w:rPr>
        <w:t>pH</w:t>
      </w:r>
      <w:r w:rsidRPr="00B214B4">
        <w:rPr>
          <w:rFonts w:eastAsia="仿宋_GB2312"/>
          <w:kern w:val="0"/>
          <w:sz w:val="24"/>
        </w:rPr>
        <w:t>计固定在阀门上，无需移动，即可实现</w:t>
      </w:r>
      <w:r w:rsidRPr="00B214B4">
        <w:rPr>
          <w:rFonts w:eastAsia="仿宋_GB2312"/>
          <w:kern w:val="0"/>
          <w:sz w:val="24"/>
        </w:rPr>
        <w:t>pH</w:t>
      </w:r>
      <w:r w:rsidRPr="00B214B4">
        <w:rPr>
          <w:rFonts w:eastAsia="仿宋_GB2312"/>
          <w:kern w:val="0"/>
          <w:sz w:val="24"/>
        </w:rPr>
        <w:t>计的储存或校正，阀门上同时连接反压阀，可选择</w:t>
      </w:r>
      <w:r w:rsidRPr="00B214B4">
        <w:rPr>
          <w:rFonts w:eastAsia="仿宋_GB2312"/>
          <w:kern w:val="0"/>
          <w:sz w:val="24"/>
        </w:rPr>
        <w:t>pH</w:t>
      </w:r>
      <w:r w:rsidRPr="00B214B4">
        <w:rPr>
          <w:rFonts w:eastAsia="仿宋_GB2312"/>
          <w:kern w:val="0"/>
          <w:sz w:val="24"/>
        </w:rPr>
        <w:t>计和反压阀两者同时使用、单一使用或都不用。</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3.2 </w:t>
      </w:r>
      <w:r w:rsidRPr="00B214B4">
        <w:rPr>
          <w:rFonts w:eastAsia="仿宋_GB2312"/>
          <w:kern w:val="0"/>
          <w:sz w:val="24"/>
        </w:rPr>
        <w:t>通过硬件和软件的配合可实现自动条件优化和工艺开发：</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3.2.1</w:t>
      </w:r>
      <w:r w:rsidRPr="00B214B4">
        <w:rPr>
          <w:rFonts w:eastAsia="仿宋_GB2312"/>
          <w:kern w:val="0"/>
          <w:sz w:val="24"/>
        </w:rPr>
        <w:t>，根据客户要求推荐实验方案，分析数据、建立模型、进行重要实验条件的筛选、优化，还可进一步细化得出可重复的实验条件。</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3.2.2 </w:t>
      </w:r>
      <w:r w:rsidRPr="00B214B4">
        <w:rPr>
          <w:rFonts w:eastAsia="仿宋_GB2312"/>
          <w:kern w:val="0"/>
          <w:sz w:val="24"/>
        </w:rPr>
        <w:t>自动条件摸索，自动优化缓冲液</w:t>
      </w:r>
      <w:r w:rsidRPr="00B214B4">
        <w:rPr>
          <w:rFonts w:eastAsia="仿宋_GB2312"/>
          <w:kern w:val="0"/>
          <w:sz w:val="24"/>
        </w:rPr>
        <w:t>pH</w:t>
      </w:r>
      <w:r w:rsidRPr="00B214B4">
        <w:rPr>
          <w:rFonts w:eastAsia="仿宋_GB2312"/>
          <w:kern w:val="0"/>
          <w:sz w:val="24"/>
        </w:rPr>
        <w:t>、流速、梯度；</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3.2.3 </w:t>
      </w:r>
      <w:r w:rsidRPr="00B214B4">
        <w:rPr>
          <w:rFonts w:eastAsia="仿宋_GB2312"/>
          <w:kern w:val="0"/>
          <w:sz w:val="24"/>
        </w:rPr>
        <w:t>自动优化层析柱、优化层析介质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3.2.4 </w:t>
      </w:r>
      <w:r w:rsidRPr="00B214B4">
        <w:rPr>
          <w:rFonts w:eastAsia="仿宋_GB2312"/>
          <w:kern w:val="0"/>
          <w:sz w:val="24"/>
        </w:rPr>
        <w:t>单独的上样泵可全自动进行多个样品的纯化</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3.2.5 </w:t>
      </w:r>
      <w:r w:rsidRPr="00B214B4">
        <w:rPr>
          <w:rFonts w:eastAsia="仿宋_GB2312"/>
          <w:kern w:val="0"/>
          <w:sz w:val="24"/>
        </w:rPr>
        <w:t>灵活性好</w:t>
      </w:r>
      <w:r w:rsidRPr="00B214B4">
        <w:rPr>
          <w:rFonts w:eastAsia="仿宋_GB2312"/>
          <w:kern w:val="0"/>
          <w:sz w:val="24"/>
        </w:rPr>
        <w:t>:</w:t>
      </w:r>
      <w:r w:rsidRPr="00B214B4">
        <w:rPr>
          <w:rFonts w:eastAsia="仿宋_GB2312"/>
          <w:kern w:val="0"/>
          <w:sz w:val="24"/>
        </w:rPr>
        <w:t>即可一个样品优化不同的层析介质，也可多个样品在不同</w:t>
      </w:r>
      <w:r w:rsidRPr="00B214B4">
        <w:rPr>
          <w:rFonts w:eastAsia="仿宋_GB2312"/>
          <w:kern w:val="0"/>
          <w:sz w:val="24"/>
        </w:rPr>
        <w:lastRenderedPageBreak/>
        <w:t>柱位上化</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3.3 </w:t>
      </w:r>
      <w:r w:rsidRPr="00B214B4">
        <w:rPr>
          <w:rFonts w:eastAsia="仿宋_GB2312"/>
          <w:kern w:val="0"/>
          <w:sz w:val="24"/>
        </w:rPr>
        <w:t>在线自动配制缓冲液</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3.3.1 26</w:t>
      </w:r>
      <w:r w:rsidRPr="00B214B4">
        <w:rPr>
          <w:rFonts w:eastAsia="仿宋_GB2312"/>
          <w:kern w:val="0"/>
          <w:sz w:val="24"/>
        </w:rPr>
        <w:t>种缓冲液配方，专利改进的缓冲液配制算法，无需补偿离子强度的变化，增加温度反馈，自动温度补偿，调整缓冲液</w:t>
      </w:r>
      <w:r w:rsidRPr="00B214B4">
        <w:rPr>
          <w:rFonts w:eastAsia="仿宋_GB2312"/>
          <w:kern w:val="0"/>
          <w:sz w:val="24"/>
        </w:rPr>
        <w:t>pH</w:t>
      </w:r>
      <w:r w:rsidRPr="00B214B4">
        <w:rPr>
          <w:rFonts w:eastAsia="仿宋_GB2312"/>
          <w:kern w:val="0"/>
          <w:sz w:val="24"/>
        </w:rPr>
        <w:t>的配制。</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3.3.2 </w:t>
      </w:r>
      <w:r w:rsidRPr="00B214B4">
        <w:rPr>
          <w:rFonts w:eastAsia="仿宋_GB2312"/>
          <w:kern w:val="0"/>
          <w:sz w:val="24"/>
        </w:rPr>
        <w:t>部分缓冲液提供分别用共轭弱酸碱和强酸碱滴定的不同</w:t>
      </w:r>
      <w:r w:rsidRPr="00B214B4">
        <w:rPr>
          <w:rFonts w:eastAsia="仿宋_GB2312"/>
          <w:kern w:val="0"/>
          <w:sz w:val="24"/>
        </w:rPr>
        <w:t>pH</w:t>
      </w:r>
      <w:r w:rsidRPr="00B214B4">
        <w:rPr>
          <w:rFonts w:eastAsia="仿宋_GB2312"/>
          <w:kern w:val="0"/>
          <w:sz w:val="24"/>
        </w:rPr>
        <w:t>范围和配方，精度达</w:t>
      </w:r>
      <w:r w:rsidRPr="00B214B4">
        <w:rPr>
          <w:rFonts w:eastAsia="仿宋_GB2312"/>
          <w:kern w:val="0"/>
          <w:sz w:val="24"/>
        </w:rPr>
        <w:t>0.1pH</w:t>
      </w:r>
      <w:r w:rsidRPr="00B214B4">
        <w:rPr>
          <w:rFonts w:eastAsia="仿宋_GB2312"/>
          <w:kern w:val="0"/>
          <w:sz w:val="24"/>
        </w:rPr>
        <w:t>单位</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3.3.3 </w:t>
      </w:r>
      <w:r w:rsidRPr="00B214B4">
        <w:rPr>
          <w:rFonts w:eastAsia="仿宋_GB2312"/>
          <w:kern w:val="0"/>
          <w:sz w:val="24"/>
        </w:rPr>
        <w:t>可手动设置缓冲液浓度，精密控制电导</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3.3.4 </w:t>
      </w:r>
      <w:r w:rsidRPr="00B214B4">
        <w:rPr>
          <w:rFonts w:eastAsia="仿宋_GB2312"/>
          <w:kern w:val="0"/>
          <w:sz w:val="24"/>
        </w:rPr>
        <w:t>输入缓冲液浓度和温度，自动计算缓冲液配方</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3.3.5 </w:t>
      </w:r>
      <w:r w:rsidRPr="00B214B4">
        <w:rPr>
          <w:rFonts w:eastAsia="仿宋_GB2312"/>
          <w:kern w:val="0"/>
          <w:sz w:val="24"/>
        </w:rPr>
        <w:t>全新的四元阀，实时在线显示缓冲液配制时，每种溶液混合的比例</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3.3.6 </w:t>
      </w:r>
      <w:r w:rsidRPr="00B214B4">
        <w:rPr>
          <w:rFonts w:eastAsia="仿宋_GB2312"/>
          <w:kern w:val="0"/>
          <w:sz w:val="24"/>
        </w:rPr>
        <w:t>四元阀也可单独使用，手动输入四种溶液比例，实现不同溶液配比的洗脱</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IV. </w:t>
      </w:r>
      <w:r w:rsidRPr="00B214B4">
        <w:rPr>
          <w:rFonts w:eastAsia="仿宋_GB2312"/>
          <w:kern w:val="0"/>
          <w:sz w:val="24"/>
        </w:rPr>
        <w:t>内置组分收集器</w:t>
      </w:r>
      <w:r w:rsidRPr="00B214B4">
        <w:rPr>
          <w:rFonts w:eastAsia="仿宋_GB2312"/>
          <w:kern w:val="0"/>
          <w:sz w:val="24"/>
        </w:rPr>
        <w:tab/>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4.1 </w:t>
      </w:r>
      <w:r w:rsidRPr="00B214B4">
        <w:rPr>
          <w:rFonts w:eastAsia="仿宋_GB2312"/>
          <w:kern w:val="0"/>
          <w:sz w:val="24"/>
        </w:rPr>
        <w:t>盘架：适合</w:t>
      </w:r>
      <w:r w:rsidRPr="00B214B4">
        <w:rPr>
          <w:rFonts w:eastAsia="仿宋_GB2312"/>
          <w:kern w:val="0"/>
          <w:sz w:val="24"/>
        </w:rPr>
        <w:t>96</w:t>
      </w:r>
      <w:r w:rsidRPr="00B214B4">
        <w:rPr>
          <w:rFonts w:eastAsia="仿宋_GB2312"/>
          <w:kern w:val="0"/>
          <w:sz w:val="24"/>
        </w:rPr>
        <w:t>孔板，卡锁避免试管滑落</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4.2 </w:t>
      </w:r>
      <w:r w:rsidRPr="00B214B4">
        <w:rPr>
          <w:rFonts w:eastAsia="仿宋_GB2312"/>
          <w:kern w:val="0"/>
          <w:sz w:val="24"/>
        </w:rPr>
        <w:t>自动扫描识别多孔板的孔数和盘架放置位置</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4.3 </w:t>
      </w:r>
      <w:r w:rsidRPr="00B214B4">
        <w:rPr>
          <w:rFonts w:eastAsia="仿宋_GB2312"/>
          <w:kern w:val="0"/>
          <w:sz w:val="24"/>
        </w:rPr>
        <w:t>收集体积：</w:t>
      </w:r>
      <w:r w:rsidRPr="00B214B4">
        <w:rPr>
          <w:rFonts w:eastAsia="仿宋_GB2312"/>
          <w:kern w:val="0"/>
          <w:sz w:val="24"/>
        </w:rPr>
        <w:t xml:space="preserve">0.1 - 50ml </w:t>
      </w:r>
    </w:p>
    <w:p w:rsidR="00C05AAD" w:rsidRPr="00B214B4" w:rsidRDefault="00C05AAD" w:rsidP="00C05AAD">
      <w:pPr>
        <w:jc w:val="left"/>
        <w:rPr>
          <w:rFonts w:eastAsia="仿宋_GB2312"/>
          <w:kern w:val="0"/>
          <w:sz w:val="24"/>
        </w:rPr>
      </w:pPr>
      <w:r w:rsidRPr="00B214B4">
        <w:rPr>
          <w:rFonts w:eastAsia="仿宋_GB2312"/>
          <w:kern w:val="0"/>
          <w:sz w:val="24"/>
        </w:rPr>
        <w:t xml:space="preserve">4.4 </w:t>
      </w:r>
      <w:r w:rsidRPr="00B214B4">
        <w:rPr>
          <w:rFonts w:eastAsia="仿宋_GB2312"/>
          <w:kern w:val="0"/>
          <w:sz w:val="24"/>
        </w:rPr>
        <w:t>收集器可按按时间、体积、滴数和峰收集，并可延迟收集。</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4.5 </w:t>
      </w:r>
      <w:r w:rsidRPr="00B214B4">
        <w:rPr>
          <w:rFonts w:eastAsia="仿宋_GB2312"/>
          <w:kern w:val="0"/>
          <w:sz w:val="24"/>
        </w:rPr>
        <w:t>保护措施：抽提式、可温控、</w:t>
      </w:r>
      <w:r w:rsidRPr="00B214B4">
        <w:rPr>
          <w:rFonts w:eastAsia="仿宋_GB2312"/>
          <w:kern w:val="0"/>
          <w:sz w:val="24"/>
        </w:rPr>
        <w:t>PEEK</w:t>
      </w:r>
      <w:r w:rsidRPr="00B214B4">
        <w:rPr>
          <w:rFonts w:eastAsia="仿宋_GB2312"/>
          <w:kern w:val="0"/>
          <w:sz w:val="24"/>
        </w:rPr>
        <w:t>惰性材料（安全、可保持蛋白活性）</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4.6 </w:t>
      </w:r>
      <w:r w:rsidRPr="00B214B4">
        <w:rPr>
          <w:rFonts w:eastAsia="仿宋_GB2312"/>
          <w:kern w:val="0"/>
          <w:sz w:val="24"/>
        </w:rPr>
        <w:t>根据流速不同选择不同的设计方式避免液滴溢出</w:t>
      </w:r>
      <w:r w:rsidRPr="00B214B4">
        <w:rPr>
          <w:rFonts w:eastAsia="仿宋_GB2312"/>
          <w:kern w:val="0"/>
          <w:sz w:val="24"/>
        </w:rPr>
        <w:t xml:space="preserve"> </w:t>
      </w:r>
    </w:p>
    <w:p w:rsidR="00C05AAD" w:rsidRPr="00B214B4" w:rsidRDefault="00C05AAD" w:rsidP="00C05AAD">
      <w:pPr>
        <w:ind w:firstLineChars="200" w:firstLine="480"/>
        <w:jc w:val="left"/>
        <w:rPr>
          <w:rFonts w:eastAsia="仿宋_GB2312"/>
          <w:kern w:val="0"/>
          <w:sz w:val="24"/>
        </w:rPr>
      </w:pPr>
      <w:r w:rsidRPr="00B214B4">
        <w:rPr>
          <w:rFonts w:eastAsia="仿宋_GB2312"/>
          <w:kern w:val="0"/>
          <w:sz w:val="24"/>
        </w:rPr>
        <w:t>0-2ml/min</w:t>
      </w:r>
      <w:r w:rsidRPr="00B214B4">
        <w:rPr>
          <w:rFonts w:eastAsia="仿宋_GB2312"/>
          <w:kern w:val="0"/>
          <w:sz w:val="24"/>
        </w:rPr>
        <w:t>：液滴同步化设计</w:t>
      </w:r>
      <w:r w:rsidRPr="00B214B4">
        <w:rPr>
          <w:rFonts w:eastAsia="仿宋_GB2312"/>
          <w:kern w:val="0"/>
          <w:sz w:val="24"/>
        </w:rPr>
        <w:t>2ml/min</w:t>
      </w:r>
      <w:r w:rsidRPr="00B214B4">
        <w:rPr>
          <w:rFonts w:eastAsia="仿宋_GB2312"/>
          <w:kern w:val="0"/>
          <w:sz w:val="24"/>
        </w:rPr>
        <w:t>以上：收集臂移动时，累积液滴，避免液滴溢出</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V. </w:t>
      </w:r>
      <w:r w:rsidRPr="00B214B4">
        <w:rPr>
          <w:rFonts w:eastAsia="仿宋_GB2312"/>
          <w:kern w:val="0"/>
          <w:sz w:val="24"/>
        </w:rPr>
        <w:t>其它部件：</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5.1 </w:t>
      </w:r>
      <w:r w:rsidRPr="00B214B4">
        <w:rPr>
          <w:rFonts w:eastAsia="仿宋_GB2312"/>
          <w:kern w:val="0"/>
          <w:sz w:val="24"/>
        </w:rPr>
        <w:t>混合器</w:t>
      </w:r>
      <w:r w:rsidRPr="00B214B4">
        <w:rPr>
          <w:rFonts w:eastAsia="仿宋_GB2312"/>
          <w:kern w:val="0"/>
          <w:sz w:val="24"/>
        </w:rPr>
        <w:t xml:space="preserve">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5.1.1 </w:t>
      </w:r>
      <w:r w:rsidRPr="00B214B4">
        <w:rPr>
          <w:rFonts w:eastAsia="仿宋_GB2312"/>
          <w:kern w:val="0"/>
          <w:sz w:val="24"/>
        </w:rPr>
        <w:t>混合腔体积：</w:t>
      </w:r>
      <w:r w:rsidRPr="00B214B4">
        <w:rPr>
          <w:rFonts w:eastAsia="仿宋_GB2312"/>
          <w:kern w:val="0"/>
          <w:sz w:val="24"/>
        </w:rPr>
        <w:t>0.6ml, 1.4ml</w:t>
      </w:r>
      <w:r w:rsidRPr="00B214B4">
        <w:rPr>
          <w:rFonts w:eastAsia="仿宋_GB2312"/>
          <w:kern w:val="0"/>
          <w:sz w:val="24"/>
        </w:rPr>
        <w:t>和</w:t>
      </w:r>
      <w:r w:rsidRPr="00B214B4">
        <w:rPr>
          <w:rFonts w:eastAsia="仿宋_GB2312"/>
          <w:kern w:val="0"/>
          <w:sz w:val="24"/>
        </w:rPr>
        <w:t xml:space="preserve">5 ml </w:t>
      </w:r>
    </w:p>
    <w:p w:rsidR="00C05AAD" w:rsidRPr="00B214B4" w:rsidRDefault="00C05AAD" w:rsidP="00C05AAD">
      <w:pPr>
        <w:ind w:firstLineChars="191" w:firstLine="458"/>
        <w:jc w:val="left"/>
        <w:rPr>
          <w:rFonts w:eastAsia="仿宋_GB2312"/>
          <w:kern w:val="0"/>
          <w:sz w:val="24"/>
        </w:rPr>
      </w:pPr>
      <w:r w:rsidRPr="00B214B4">
        <w:rPr>
          <w:rFonts w:eastAsia="仿宋_GB2312"/>
          <w:kern w:val="0"/>
          <w:sz w:val="24"/>
        </w:rPr>
        <w:t xml:space="preserve">5.1.2 </w:t>
      </w:r>
      <w:r w:rsidRPr="00B214B4">
        <w:rPr>
          <w:rFonts w:eastAsia="仿宋_GB2312"/>
          <w:kern w:val="0"/>
          <w:sz w:val="24"/>
        </w:rPr>
        <w:t>电动混合器，在线溶液搅拌，保证溶液梯度混合时的均匀性。</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*5.2 </w:t>
      </w:r>
      <w:r w:rsidRPr="00B214B4">
        <w:rPr>
          <w:rFonts w:eastAsia="仿宋_GB2312"/>
          <w:kern w:val="0"/>
          <w:sz w:val="24"/>
        </w:rPr>
        <w:t>压力感应器：</w:t>
      </w:r>
      <w:r w:rsidRPr="00B214B4">
        <w:rPr>
          <w:rFonts w:eastAsia="仿宋_GB2312"/>
          <w:kern w:val="0"/>
          <w:sz w:val="24"/>
        </w:rPr>
        <w:t>4</w:t>
      </w:r>
      <w:r w:rsidRPr="00B214B4">
        <w:rPr>
          <w:rFonts w:eastAsia="仿宋_GB2312"/>
          <w:kern w:val="0"/>
          <w:sz w:val="24"/>
        </w:rPr>
        <w:t>个，在线监测系统泵、样品泵、层析柱前和柱后的压力，保证系统、层析柱和层析介质及工艺的安全性。</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*5.3</w:t>
      </w:r>
      <w:r w:rsidRPr="00B214B4">
        <w:rPr>
          <w:rFonts w:eastAsia="仿宋_GB2312"/>
          <w:kern w:val="0"/>
          <w:sz w:val="24"/>
        </w:rPr>
        <w:t>气泡感应器：</w:t>
      </w:r>
      <w:r w:rsidRPr="00B214B4">
        <w:rPr>
          <w:rFonts w:eastAsia="仿宋_GB2312"/>
          <w:kern w:val="0"/>
          <w:sz w:val="24"/>
        </w:rPr>
        <w:t>3</w:t>
      </w:r>
      <w:r w:rsidRPr="00B214B4">
        <w:rPr>
          <w:rFonts w:eastAsia="仿宋_GB2312"/>
          <w:kern w:val="0"/>
          <w:sz w:val="24"/>
        </w:rPr>
        <w:t>个，</w:t>
      </w:r>
      <w:r w:rsidRPr="00B214B4">
        <w:rPr>
          <w:rFonts w:eastAsia="仿宋_GB2312"/>
          <w:kern w:val="0"/>
          <w:sz w:val="24"/>
        </w:rPr>
        <w:t>A</w:t>
      </w:r>
      <w:r w:rsidRPr="00B214B4">
        <w:rPr>
          <w:rFonts w:eastAsia="仿宋_GB2312"/>
          <w:kern w:val="0"/>
          <w:sz w:val="24"/>
        </w:rPr>
        <w:t>泵溶液入口阀、</w:t>
      </w:r>
      <w:r w:rsidRPr="00B214B4">
        <w:rPr>
          <w:rFonts w:eastAsia="仿宋_GB2312"/>
          <w:kern w:val="0"/>
          <w:sz w:val="24"/>
        </w:rPr>
        <w:t>B</w:t>
      </w:r>
      <w:r w:rsidRPr="00B214B4">
        <w:rPr>
          <w:rFonts w:eastAsia="仿宋_GB2312"/>
          <w:kern w:val="0"/>
          <w:sz w:val="24"/>
        </w:rPr>
        <w:t>泵溶液入口阀、样品溶液入口阀内各整合一个气泡感应器，保护层析柱。</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5.4 </w:t>
      </w:r>
      <w:r w:rsidRPr="00B214B4">
        <w:rPr>
          <w:rFonts w:eastAsia="仿宋_GB2312"/>
          <w:kern w:val="0"/>
          <w:sz w:val="24"/>
        </w:rPr>
        <w:t>在线过滤器：在线溶液过滤，保护层析柱，防止细小微粒堵塞。</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5.5 </w:t>
      </w:r>
      <w:r w:rsidRPr="00B214B4">
        <w:rPr>
          <w:rFonts w:eastAsia="仿宋_GB2312"/>
          <w:kern w:val="0"/>
          <w:sz w:val="24"/>
        </w:rPr>
        <w:t>多种柱架可选：</w:t>
      </w:r>
      <w:r w:rsidRPr="00B214B4">
        <w:rPr>
          <w:rFonts w:eastAsia="仿宋_GB2312"/>
          <w:kern w:val="0"/>
          <w:sz w:val="24"/>
        </w:rPr>
        <w:t xml:space="preserve"> </w:t>
      </w:r>
      <w:r w:rsidRPr="00B214B4">
        <w:rPr>
          <w:rFonts w:eastAsia="仿宋_GB2312"/>
          <w:kern w:val="0"/>
          <w:sz w:val="24"/>
        </w:rPr>
        <w:t>大层析柱夹、小层析柱夹、同时固定</w:t>
      </w:r>
      <w:r w:rsidRPr="00B214B4">
        <w:rPr>
          <w:rFonts w:eastAsia="仿宋_GB2312"/>
          <w:kern w:val="0"/>
          <w:sz w:val="24"/>
        </w:rPr>
        <w:t>5</w:t>
      </w:r>
      <w:r w:rsidRPr="00B214B4">
        <w:rPr>
          <w:rFonts w:eastAsia="仿宋_GB2312"/>
          <w:kern w:val="0"/>
          <w:sz w:val="24"/>
        </w:rPr>
        <w:t>根</w:t>
      </w:r>
      <w:r w:rsidRPr="00B214B4">
        <w:rPr>
          <w:rFonts w:eastAsia="仿宋_GB2312"/>
          <w:kern w:val="0"/>
          <w:sz w:val="24"/>
        </w:rPr>
        <w:t>HiTrap</w:t>
      </w:r>
      <w:r w:rsidRPr="00B214B4">
        <w:rPr>
          <w:rFonts w:eastAsia="仿宋_GB2312"/>
          <w:kern w:val="0"/>
          <w:sz w:val="24"/>
        </w:rPr>
        <w:t>的柱夹。</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5.6 </w:t>
      </w:r>
      <w:r w:rsidRPr="00B214B4">
        <w:rPr>
          <w:rFonts w:eastAsia="仿宋_GB2312"/>
          <w:kern w:val="0"/>
          <w:sz w:val="24"/>
        </w:rPr>
        <w:t>限压器：使系统保持一定压力，保证不同溶液梯度混合时不产生气泡。</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5.7 </w:t>
      </w:r>
      <w:r w:rsidRPr="00B214B4">
        <w:rPr>
          <w:rFonts w:eastAsia="仿宋_GB2312"/>
          <w:kern w:val="0"/>
          <w:sz w:val="24"/>
        </w:rPr>
        <w:t>流动池：紫外、电导检测池均为外置，便于管路连接并使死体积最小。</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5.8 </w:t>
      </w:r>
      <w:r w:rsidRPr="00B214B4">
        <w:rPr>
          <w:rFonts w:eastAsia="仿宋_GB2312"/>
          <w:kern w:val="0"/>
          <w:sz w:val="24"/>
        </w:rPr>
        <w:t>转动盘：底盘可灵活转动或锁定，便于操作和维修。</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5.9 </w:t>
      </w:r>
      <w:r w:rsidRPr="00B214B4">
        <w:rPr>
          <w:rFonts w:eastAsia="仿宋_GB2312"/>
          <w:kern w:val="0"/>
          <w:sz w:val="24"/>
        </w:rPr>
        <w:t>保护槽：万一管路渗漏，将漏夜导入废液瓶，保护系统。</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5.10 </w:t>
      </w:r>
      <w:r w:rsidRPr="00B214B4">
        <w:rPr>
          <w:rFonts w:eastAsia="仿宋_GB2312"/>
          <w:kern w:val="0"/>
          <w:sz w:val="24"/>
        </w:rPr>
        <w:t>储物箱：和主机一体化设计、放置常用工具及配件，方便使用。</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5.11 </w:t>
      </w:r>
      <w:r w:rsidRPr="00B214B4">
        <w:rPr>
          <w:rFonts w:eastAsia="仿宋_GB2312"/>
          <w:kern w:val="0"/>
          <w:sz w:val="24"/>
        </w:rPr>
        <w:t>仪器配件门：自由开启，透明设计，阀门、柱夹，配件管理清晰可见；关门同时可以保护检测器，防止因不慎将缓冲液溅出泄漏而侵蚀检测器。</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VI. </w:t>
      </w:r>
      <w:r w:rsidRPr="00B214B4">
        <w:rPr>
          <w:rFonts w:eastAsia="仿宋_GB2312"/>
          <w:kern w:val="0"/>
          <w:sz w:val="24"/>
        </w:rPr>
        <w:t>控制软件</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*6.1 </w:t>
      </w:r>
      <w:r>
        <w:rPr>
          <w:rFonts w:eastAsia="仿宋_GB2312"/>
          <w:kern w:val="0"/>
          <w:sz w:val="24"/>
        </w:rPr>
        <w:t>机器可</w:t>
      </w:r>
      <w:r w:rsidRPr="00B214B4">
        <w:rPr>
          <w:rFonts w:eastAsia="仿宋_GB2312"/>
          <w:kern w:val="0"/>
          <w:sz w:val="24"/>
        </w:rPr>
        <w:t>追踪层析柱历史记录：如使用次数和柱效等，同时配有在位清洗和柱效测定提醒功能。</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6.2 </w:t>
      </w:r>
      <w:r w:rsidRPr="00B214B4">
        <w:rPr>
          <w:rFonts w:eastAsia="仿宋_GB2312"/>
          <w:kern w:val="0"/>
          <w:sz w:val="24"/>
        </w:rPr>
        <w:t>直接显示您熟悉的实验流程和每一步的实验条件、即可直接调用模板，删除添加步骤，也可自行修改每一步的参数。</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*6.3</w:t>
      </w:r>
      <w:r w:rsidRPr="00B214B4">
        <w:rPr>
          <w:rFonts w:eastAsia="仿宋_GB2312"/>
          <w:kern w:val="0"/>
          <w:sz w:val="24"/>
        </w:rPr>
        <w:t>实验设计模块，根据用户要求给出实验设计方案，同时改变多个变量，用</w:t>
      </w:r>
      <w:r w:rsidRPr="00B214B4">
        <w:rPr>
          <w:rFonts w:eastAsia="仿宋_GB2312"/>
          <w:kern w:val="0"/>
          <w:sz w:val="24"/>
        </w:rPr>
        <w:lastRenderedPageBreak/>
        <w:t>少量的实验次数得到系统信息便于条件优化，符合美国</w:t>
      </w:r>
      <w:r w:rsidRPr="00B214B4">
        <w:rPr>
          <w:rFonts w:eastAsia="仿宋_GB2312"/>
          <w:kern w:val="0"/>
          <w:sz w:val="24"/>
        </w:rPr>
        <w:t>FDA</w:t>
      </w:r>
      <w:r w:rsidRPr="00B214B4">
        <w:rPr>
          <w:rFonts w:eastAsia="仿宋_GB2312"/>
          <w:kern w:val="0"/>
          <w:sz w:val="24"/>
        </w:rPr>
        <w:t>关于设计、分析和生产流程控制的</w:t>
      </w:r>
      <w:r w:rsidRPr="00B214B4">
        <w:rPr>
          <w:rFonts w:eastAsia="仿宋_GB2312"/>
          <w:kern w:val="0"/>
          <w:sz w:val="24"/>
        </w:rPr>
        <w:t>PAT</w:t>
      </w:r>
      <w:r w:rsidRPr="00B214B4">
        <w:rPr>
          <w:rFonts w:eastAsia="仿宋_GB2312"/>
          <w:kern w:val="0"/>
          <w:sz w:val="24"/>
        </w:rPr>
        <w:t>（</w:t>
      </w:r>
      <w:r w:rsidRPr="00B214B4">
        <w:rPr>
          <w:rFonts w:eastAsia="仿宋_GB2312"/>
          <w:kern w:val="0"/>
          <w:sz w:val="24"/>
        </w:rPr>
        <w:t>Process Analytical Technology</w:t>
      </w:r>
      <w:r w:rsidRPr="00B214B4">
        <w:rPr>
          <w:rFonts w:eastAsia="仿宋_GB2312"/>
          <w:kern w:val="0"/>
          <w:sz w:val="24"/>
        </w:rPr>
        <w:t>）和</w:t>
      </w:r>
      <w:r w:rsidRPr="00B214B4">
        <w:rPr>
          <w:rFonts w:eastAsia="仿宋_GB2312"/>
          <w:kern w:val="0"/>
          <w:sz w:val="24"/>
        </w:rPr>
        <w:t xml:space="preserve">QbD </w:t>
      </w:r>
      <w:r w:rsidRPr="00B214B4">
        <w:rPr>
          <w:rFonts w:eastAsia="仿宋_GB2312"/>
          <w:kern w:val="0"/>
          <w:sz w:val="24"/>
        </w:rPr>
        <w:t>（</w:t>
      </w:r>
      <w:r w:rsidRPr="00B214B4">
        <w:rPr>
          <w:rFonts w:eastAsia="仿宋_GB2312"/>
          <w:kern w:val="0"/>
          <w:sz w:val="24"/>
        </w:rPr>
        <w:t>Quality by Design</w:t>
      </w:r>
      <w:r w:rsidRPr="00B214B4">
        <w:rPr>
          <w:rFonts w:eastAsia="仿宋_GB2312"/>
          <w:kern w:val="0"/>
          <w:sz w:val="24"/>
        </w:rPr>
        <w:t>）的规定。</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*6.4 26</w:t>
      </w:r>
      <w:r w:rsidRPr="00B214B4">
        <w:rPr>
          <w:rFonts w:eastAsia="仿宋_GB2312"/>
          <w:kern w:val="0"/>
          <w:sz w:val="24"/>
        </w:rPr>
        <w:t>种缓冲液配方，能自动配出</w:t>
      </w:r>
      <w:r w:rsidRPr="00B214B4">
        <w:rPr>
          <w:rFonts w:eastAsia="仿宋_GB2312"/>
          <w:kern w:val="0"/>
          <w:sz w:val="24"/>
        </w:rPr>
        <w:t>16</w:t>
      </w:r>
      <w:r w:rsidRPr="00B214B4">
        <w:rPr>
          <w:rFonts w:eastAsia="仿宋_GB2312"/>
          <w:kern w:val="0"/>
          <w:sz w:val="24"/>
        </w:rPr>
        <w:t>种</w:t>
      </w:r>
      <w:r w:rsidRPr="00B214B4">
        <w:rPr>
          <w:rFonts w:eastAsia="仿宋_GB2312"/>
          <w:kern w:val="0"/>
          <w:sz w:val="24"/>
        </w:rPr>
        <w:t>pH</w:t>
      </w:r>
      <w:r w:rsidRPr="00B214B4">
        <w:rPr>
          <w:rFonts w:eastAsia="仿宋_GB2312"/>
          <w:kern w:val="0"/>
          <w:sz w:val="24"/>
        </w:rPr>
        <w:t>间隔</w:t>
      </w:r>
      <w:r w:rsidRPr="00B214B4">
        <w:rPr>
          <w:rFonts w:eastAsia="仿宋_GB2312"/>
          <w:kern w:val="0"/>
          <w:sz w:val="24"/>
        </w:rPr>
        <w:t>0.1</w:t>
      </w:r>
      <w:r w:rsidRPr="00B214B4">
        <w:rPr>
          <w:rFonts w:eastAsia="仿宋_GB2312"/>
          <w:kern w:val="0"/>
          <w:sz w:val="24"/>
        </w:rPr>
        <w:t>的缓冲液，便于</w:t>
      </w:r>
      <w:r w:rsidRPr="00B214B4">
        <w:rPr>
          <w:rFonts w:eastAsia="仿宋_GB2312"/>
          <w:kern w:val="0"/>
          <w:sz w:val="24"/>
        </w:rPr>
        <w:t>pH</w:t>
      </w:r>
      <w:r w:rsidRPr="00B214B4">
        <w:rPr>
          <w:rFonts w:eastAsia="仿宋_GB2312"/>
          <w:kern w:val="0"/>
          <w:sz w:val="24"/>
        </w:rPr>
        <w:t>优化</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6.5 </w:t>
      </w:r>
      <w:r w:rsidRPr="00B214B4">
        <w:rPr>
          <w:rFonts w:eastAsia="仿宋_GB2312"/>
          <w:kern w:val="0"/>
          <w:sz w:val="24"/>
        </w:rPr>
        <w:t>自动数据处理和打印报告，并可修改报告模式。</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6.6 </w:t>
      </w:r>
      <w:r w:rsidRPr="00B214B4">
        <w:rPr>
          <w:rFonts w:eastAsia="仿宋_GB2312"/>
          <w:kern w:val="0"/>
          <w:sz w:val="24"/>
        </w:rPr>
        <w:t>流路实时在现，实时监控。</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6.7 </w:t>
      </w:r>
      <w:r w:rsidRPr="00B214B4">
        <w:rPr>
          <w:rFonts w:eastAsia="仿宋_GB2312"/>
          <w:kern w:val="0"/>
          <w:sz w:val="24"/>
        </w:rPr>
        <w:t>便于系统管理和网络连接，易于从实验室研究放大到生产规模。</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*6.8 </w:t>
      </w:r>
      <w:r w:rsidRPr="00B214B4">
        <w:rPr>
          <w:rFonts w:eastAsia="仿宋_GB2312"/>
          <w:kern w:val="0"/>
          <w:sz w:val="24"/>
        </w:rPr>
        <w:t>符合</w:t>
      </w:r>
      <w:r w:rsidRPr="00B214B4">
        <w:rPr>
          <w:rFonts w:eastAsia="仿宋_GB2312"/>
          <w:kern w:val="0"/>
          <w:sz w:val="24"/>
        </w:rPr>
        <w:t>GMP/GLP</w:t>
      </w:r>
      <w:r w:rsidRPr="00B214B4">
        <w:rPr>
          <w:rFonts w:eastAsia="仿宋_GB2312"/>
          <w:kern w:val="0"/>
          <w:sz w:val="24"/>
        </w:rPr>
        <w:t>要求。</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6.9 </w:t>
      </w:r>
      <w:r w:rsidRPr="00B214B4">
        <w:rPr>
          <w:rFonts w:eastAsia="仿宋_GB2312"/>
          <w:kern w:val="0"/>
          <w:sz w:val="24"/>
        </w:rPr>
        <w:t>多级用户管理模式和电子签名成为实验室管理和工业生产的软件规范。</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*6.10 </w:t>
      </w:r>
      <w:r w:rsidRPr="00B214B4">
        <w:rPr>
          <w:rFonts w:eastAsia="仿宋_GB2312"/>
          <w:kern w:val="0"/>
          <w:sz w:val="24"/>
        </w:rPr>
        <w:t>内置上百种层析柱和凝胶的信息，从</w:t>
      </w:r>
      <w:r w:rsidRPr="00B214B4">
        <w:rPr>
          <w:rFonts w:eastAsia="仿宋_GB2312"/>
          <w:kern w:val="0"/>
          <w:sz w:val="24"/>
        </w:rPr>
        <w:t>1ml</w:t>
      </w:r>
      <w:r w:rsidRPr="00B214B4">
        <w:rPr>
          <w:rFonts w:eastAsia="仿宋_GB2312"/>
          <w:kern w:val="0"/>
          <w:sz w:val="24"/>
        </w:rPr>
        <w:t>的小柱到几百升的工业生产柱都符合</w:t>
      </w:r>
      <w:r w:rsidRPr="00B214B4">
        <w:rPr>
          <w:rFonts w:eastAsia="仿宋_GB2312"/>
          <w:kern w:val="0"/>
          <w:sz w:val="24"/>
        </w:rPr>
        <w:t>FDA</w:t>
      </w:r>
      <w:r w:rsidRPr="00B214B4">
        <w:rPr>
          <w:rFonts w:eastAsia="仿宋_GB2312"/>
          <w:kern w:val="0"/>
          <w:sz w:val="24"/>
        </w:rPr>
        <w:t>的标准。直接选择层析柱、智能编程，无需担心超过层析柱或填料的报警压。</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0F3350">
        <w:rPr>
          <w:rFonts w:eastAsia="仿宋_GB2312"/>
          <w:kern w:val="0"/>
          <w:sz w:val="24"/>
          <w:highlight w:val="yellow"/>
        </w:rPr>
        <w:t>*6.11 Watch</w:t>
      </w:r>
      <w:r w:rsidRPr="000F3350">
        <w:rPr>
          <w:rFonts w:eastAsia="仿宋_GB2312"/>
          <w:kern w:val="0"/>
          <w:sz w:val="24"/>
          <w:highlight w:val="yellow"/>
        </w:rPr>
        <w:t>功能保证每一次运行的成功。可直接</w:t>
      </w:r>
      <w:r w:rsidRPr="000F3350">
        <w:rPr>
          <w:rFonts w:eastAsia="仿宋_GB2312"/>
          <w:kern w:val="0"/>
          <w:sz w:val="24"/>
          <w:highlight w:val="yellow"/>
        </w:rPr>
        <w:t>Watch</w:t>
      </w:r>
      <w:r w:rsidRPr="000F3350">
        <w:rPr>
          <w:rFonts w:eastAsia="仿宋_GB2312"/>
          <w:kern w:val="0"/>
          <w:sz w:val="24"/>
          <w:highlight w:val="yellow"/>
        </w:rPr>
        <w:t>柱压差，确保恒压装柱</w:t>
      </w:r>
      <w:r w:rsidRPr="00B214B4">
        <w:rPr>
          <w:rFonts w:eastAsia="仿宋_GB2312"/>
          <w:kern w:val="0"/>
          <w:sz w:val="24"/>
        </w:rPr>
        <w:t>。</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6.12 </w:t>
      </w:r>
      <w:r w:rsidRPr="00B214B4">
        <w:rPr>
          <w:rFonts w:eastAsia="仿宋_GB2312"/>
          <w:kern w:val="0"/>
          <w:sz w:val="24"/>
        </w:rPr>
        <w:t>压力控制模式在超压时，降低流速，从而保证在超压后还能继续运行。</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 xml:space="preserve">6.13 </w:t>
      </w:r>
      <w:r w:rsidRPr="00B214B4">
        <w:rPr>
          <w:rFonts w:eastAsia="仿宋_GB2312"/>
          <w:kern w:val="0"/>
          <w:sz w:val="24"/>
        </w:rPr>
        <w:t>即使手动运行的方法也可储存，便于实验后的查找。</w:t>
      </w:r>
      <w:r w:rsidRPr="00B214B4">
        <w:rPr>
          <w:rFonts w:eastAsia="仿宋_GB2312"/>
          <w:kern w:val="0"/>
          <w:sz w:val="24"/>
        </w:rPr>
        <w:t xml:space="preserve"> </w:t>
      </w:r>
    </w:p>
    <w:p w:rsidR="00C05AAD" w:rsidRDefault="00C05AAD" w:rsidP="00C05AAD">
      <w:pPr>
        <w:rPr>
          <w:rFonts w:eastAsia="仿宋_GB2312"/>
          <w:kern w:val="0"/>
          <w:sz w:val="24"/>
        </w:rPr>
      </w:pPr>
      <w:r w:rsidRPr="00B214B4">
        <w:rPr>
          <w:rFonts w:eastAsia="仿宋_GB2312"/>
          <w:kern w:val="0"/>
          <w:sz w:val="24"/>
        </w:rPr>
        <w:t xml:space="preserve">*6.14 </w:t>
      </w:r>
      <w:r w:rsidRPr="00B214B4">
        <w:rPr>
          <w:rFonts w:eastAsia="仿宋_GB2312"/>
          <w:kern w:val="0"/>
          <w:sz w:val="24"/>
        </w:rPr>
        <w:t>各种模块之间可自由转换，即系统在运行时，可以同时进行方法编辑和结果处理</w:t>
      </w:r>
    </w:p>
    <w:p w:rsidR="00C05AAD" w:rsidRPr="00E32B50" w:rsidRDefault="00C05AAD" w:rsidP="00C05AAD">
      <w:pPr>
        <w:rPr>
          <w:rFonts w:ascii="宋体" w:hAnsi="宋体"/>
          <w:sz w:val="24"/>
          <w:szCs w:val="24"/>
          <w:lang w:bidi="ar"/>
        </w:rPr>
      </w:pPr>
      <w:r w:rsidRPr="00E32B50">
        <w:rPr>
          <w:rFonts w:ascii="宋体" w:hAnsi="宋体"/>
          <w:sz w:val="24"/>
          <w:szCs w:val="24"/>
          <w:lang w:bidi="ar"/>
        </w:rPr>
        <w:t>1.6 基本产品配置要求：</w:t>
      </w:r>
    </w:p>
    <w:p w:rsidR="00C05AAD" w:rsidRPr="00B214B4" w:rsidRDefault="00C05AAD" w:rsidP="00C05AAD">
      <w:pPr>
        <w:jc w:val="left"/>
        <w:rPr>
          <w:rFonts w:eastAsia="仿宋_GB2312"/>
          <w:kern w:val="0"/>
          <w:sz w:val="24"/>
        </w:rPr>
      </w:pPr>
      <w:r w:rsidRPr="00B214B4">
        <w:rPr>
          <w:rFonts w:eastAsia="仿宋_GB2312"/>
          <w:kern w:val="0"/>
          <w:sz w:val="24"/>
        </w:rPr>
        <w:t>1</w:t>
      </w:r>
      <w:r w:rsidRPr="00B214B4">
        <w:rPr>
          <w:rFonts w:eastAsia="仿宋_GB2312"/>
          <w:kern w:val="0"/>
          <w:sz w:val="24"/>
        </w:rPr>
        <w:t>）快速蛋白纯化工艺优化工作站：</w:t>
      </w:r>
      <w:r w:rsidRPr="00B214B4">
        <w:rPr>
          <w:rFonts w:eastAsia="仿宋_GB2312"/>
          <w:kern w:val="0"/>
          <w:sz w:val="24"/>
        </w:rPr>
        <w:t>1</w:t>
      </w:r>
      <w:r w:rsidRPr="00B214B4">
        <w:rPr>
          <w:rFonts w:eastAsia="仿宋_GB2312"/>
          <w:kern w:val="0"/>
          <w:sz w:val="24"/>
        </w:rPr>
        <w:t>台</w:t>
      </w:r>
      <w:r w:rsidRPr="00B214B4">
        <w:rPr>
          <w:rFonts w:eastAsia="仿宋_GB2312"/>
          <w:kern w:val="0"/>
          <w:sz w:val="24"/>
        </w:rPr>
        <w:t xml:space="preserve"> </w:t>
      </w:r>
      <w:r w:rsidRPr="00B214B4">
        <w:rPr>
          <w:rFonts w:eastAsia="仿宋_GB2312"/>
          <w:kern w:val="0"/>
          <w:sz w:val="24"/>
        </w:rPr>
        <w:t>（包括标配所有阀门和收集器的主机）</w:t>
      </w:r>
      <w:r w:rsidRPr="00B214B4">
        <w:rPr>
          <w:rFonts w:eastAsia="仿宋_GB2312"/>
          <w:kern w:val="0"/>
          <w:sz w:val="24"/>
        </w:rPr>
        <w:t xml:space="preserve"> </w:t>
      </w:r>
    </w:p>
    <w:p w:rsidR="00C05AAD" w:rsidRPr="00B214B4" w:rsidRDefault="00C05AAD" w:rsidP="00C05AAD">
      <w:pPr>
        <w:jc w:val="left"/>
        <w:rPr>
          <w:rFonts w:eastAsia="仿宋_GB2312"/>
          <w:kern w:val="0"/>
          <w:sz w:val="24"/>
        </w:rPr>
      </w:pPr>
      <w:r w:rsidRPr="00B214B4">
        <w:rPr>
          <w:rFonts w:eastAsia="仿宋_GB2312"/>
          <w:kern w:val="0"/>
          <w:sz w:val="24"/>
        </w:rPr>
        <w:t>2</w:t>
      </w:r>
      <w:r w:rsidRPr="00B214B4">
        <w:rPr>
          <w:rFonts w:eastAsia="仿宋_GB2312"/>
          <w:kern w:val="0"/>
          <w:sz w:val="24"/>
        </w:rPr>
        <w:t>）保证仪器设备的正常运行和常规保养所需的附件、专用工具和消耗品</w:t>
      </w:r>
      <w:r w:rsidRPr="00B214B4">
        <w:rPr>
          <w:rFonts w:eastAsia="仿宋_GB2312"/>
          <w:kern w:val="0"/>
          <w:sz w:val="24"/>
        </w:rPr>
        <w:t xml:space="preserve"> 1</w:t>
      </w:r>
      <w:r w:rsidRPr="00B214B4">
        <w:rPr>
          <w:rFonts w:eastAsia="仿宋_GB2312"/>
          <w:kern w:val="0"/>
          <w:sz w:val="24"/>
        </w:rPr>
        <w:t>套</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2. 国内绝大部分的生命科学研究机构，如清华大学、北京大学、中科院生物物理所、浙江大学、复旦大学、厦门大学、中山大学、南方科技大学等都</w:t>
      </w:r>
      <w:r>
        <w:rPr>
          <w:rFonts w:ascii="宋体" w:hAnsi="宋体"/>
          <w:sz w:val="24"/>
          <w:szCs w:val="24"/>
          <w:lang w:bidi="ar"/>
        </w:rPr>
        <w:t>有</w:t>
      </w:r>
      <w:r w:rsidRPr="00E32B50">
        <w:rPr>
          <w:rFonts w:ascii="宋体" w:hAnsi="宋体"/>
          <w:sz w:val="24"/>
          <w:szCs w:val="24"/>
          <w:lang w:bidi="ar"/>
        </w:rPr>
        <w:t>全自动</w:t>
      </w:r>
      <w:r>
        <w:rPr>
          <w:rFonts w:ascii="宋体" w:hAnsi="宋体" w:hint="eastAsia"/>
          <w:sz w:val="24"/>
          <w:szCs w:val="24"/>
          <w:lang w:bidi="ar"/>
        </w:rPr>
        <w:t>生物分子</w:t>
      </w:r>
      <w:r w:rsidRPr="00E32B50">
        <w:rPr>
          <w:rFonts w:ascii="宋体" w:hAnsi="宋体"/>
          <w:sz w:val="24"/>
          <w:szCs w:val="24"/>
          <w:lang w:bidi="ar"/>
        </w:rPr>
        <w:t>蛋白纯化系统进行相关的工作用于单位的蛋白质以及生物大分子相关的纯化及研究工作。</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拟采购的快速蛋白液相层析系统领域，国产设备仍处于发展较早状态，设备的性能及使用的稳定性方面与进口设备仍具有较大差异，自动化和智能化程度较低，技术积累较浅，存在诸多使用上的潜在小问题，使用繁琐。市场供给乏力，难以提供稳定高效满足科研需求的仪器设备。目前市场中Cytiva（原GE 生命科学）仍占据绝对主要的市场地位，有着深厚的技术积累和广泛的科研客户群，产品也不断迭代更新，并且能够提供层析柱、超滤浓缩等一整套纯化解决方案，这些目前国内目前无厂商能够提供。为了保证相关研究的稳定高效进行，故考虑优先购买进口设备。</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（1）市场供给与历史成交情况：截止到2021年底，全国万余家科研机构和研究单位中，采购并使用各种配置的快速蛋白液相层析系统的客户数为1400多家，其中Cytiva（原GE）占约1000家，占70%；伯乐占约 200家，占15%；其它200家，约占15%。</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（2）升级更新：无</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（3）备品备件：一般设备配有常用的备件盒</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（4）耗材：层析柱</w:t>
      </w:r>
    </w:p>
    <w:p w:rsidR="00C05AAD" w:rsidRDefault="00C05AAD" w:rsidP="00C05AAD">
      <w:pPr>
        <w:ind w:firstLineChars="200" w:firstLine="480"/>
        <w:rPr>
          <w:rFonts w:ascii="宋体" w:hAnsi="宋体"/>
          <w:sz w:val="24"/>
          <w:szCs w:val="24"/>
          <w:lang w:bidi="ar"/>
        </w:rPr>
      </w:pPr>
      <w:r w:rsidRPr="00E32B50">
        <w:rPr>
          <w:rFonts w:ascii="宋体" w:hAnsi="宋体"/>
          <w:sz w:val="24"/>
          <w:szCs w:val="24"/>
          <w:lang w:bidi="ar"/>
        </w:rPr>
        <w:t>3.国产、进口产品价格对比情况，进口产品各供应商竞争情况，近期在政采领域的中标或成交情况及价格情况。</w:t>
      </w:r>
    </w:p>
    <w:p w:rsidR="00C05AAD" w:rsidRDefault="00C05AAD" w:rsidP="00C05AAD">
      <w:pPr>
        <w:spacing w:line="340" w:lineRule="exact"/>
        <w:ind w:firstLineChars="200" w:firstLine="562"/>
        <w:rPr>
          <w:rFonts w:hint="eastAsia"/>
          <w:b/>
          <w:bCs/>
          <w:sz w:val="28"/>
          <w:szCs w:val="28"/>
        </w:rPr>
      </w:pPr>
      <w:r>
        <w:rPr>
          <w:b/>
          <w:bCs/>
          <w:sz w:val="28"/>
          <w:szCs w:val="28"/>
        </w:rPr>
        <w:t>3</w:t>
      </w:r>
      <w:r>
        <w:rPr>
          <w:b/>
          <w:bCs/>
          <w:sz w:val="28"/>
          <w:szCs w:val="28"/>
        </w:rPr>
        <w:t>、国产、进口产品价格对比情况</w:t>
      </w:r>
    </w:p>
    <w:p w:rsidR="00C05AAD" w:rsidRPr="00AC632D" w:rsidRDefault="00C05AAD" w:rsidP="00C05AAD">
      <w:pPr>
        <w:spacing w:line="340" w:lineRule="exact"/>
        <w:ind w:firstLineChars="200" w:firstLine="480"/>
        <w:rPr>
          <w:rFonts w:eastAsia="仿宋_GB2312"/>
          <w:color w:val="FF0000"/>
          <w:kern w:val="0"/>
          <w:sz w:val="24"/>
        </w:rPr>
      </w:pPr>
      <w:r w:rsidRPr="00AC632D">
        <w:rPr>
          <w:rFonts w:eastAsia="仿宋_GB2312" w:hint="eastAsia"/>
          <w:color w:val="FF0000"/>
          <w:kern w:val="0"/>
          <w:sz w:val="24"/>
        </w:rPr>
        <w:lastRenderedPageBreak/>
        <w:t>国产：由上海闪谱生物科技有限公司生产的</w:t>
      </w:r>
      <w:r w:rsidRPr="00AC632D">
        <w:rPr>
          <w:rFonts w:eastAsia="仿宋_GB2312"/>
          <w:color w:val="FF0000"/>
          <w:kern w:val="0"/>
          <w:sz w:val="24"/>
        </w:rPr>
        <w:t>ClearFirst-3000PLUS</w:t>
      </w:r>
      <w:r w:rsidRPr="00AC632D">
        <w:rPr>
          <w:rFonts w:eastAsia="仿宋_GB2312" w:hint="eastAsia"/>
          <w:color w:val="FF0000"/>
          <w:kern w:val="0"/>
          <w:sz w:val="24"/>
        </w:rPr>
        <w:t>市场价格为</w:t>
      </w:r>
      <w:r w:rsidRPr="00AC632D">
        <w:rPr>
          <w:rFonts w:eastAsia="仿宋_GB2312"/>
          <w:color w:val="FF0000"/>
          <w:kern w:val="0"/>
          <w:sz w:val="24"/>
        </w:rPr>
        <w:t>30</w:t>
      </w:r>
      <w:r w:rsidRPr="00AC632D">
        <w:rPr>
          <w:rFonts w:eastAsia="仿宋_GB2312" w:hint="eastAsia"/>
          <w:color w:val="FF0000"/>
          <w:kern w:val="0"/>
          <w:sz w:val="24"/>
        </w:rPr>
        <w:t>-</w:t>
      </w:r>
      <w:r w:rsidRPr="00AC632D">
        <w:rPr>
          <w:rFonts w:eastAsia="仿宋_GB2312"/>
          <w:color w:val="FF0000"/>
          <w:kern w:val="0"/>
          <w:sz w:val="24"/>
        </w:rPr>
        <w:t>70</w:t>
      </w:r>
      <w:r w:rsidRPr="00AC632D">
        <w:rPr>
          <w:rFonts w:eastAsia="仿宋_GB2312" w:hint="eastAsia"/>
          <w:color w:val="FF0000"/>
          <w:kern w:val="0"/>
          <w:sz w:val="24"/>
        </w:rPr>
        <w:t>万，国内科研用户较少，目前还未查询到中标</w:t>
      </w:r>
      <w:r w:rsidRPr="00AC632D">
        <w:rPr>
          <w:rFonts w:eastAsia="仿宋_GB2312"/>
          <w:color w:val="FF0000"/>
          <w:kern w:val="0"/>
          <w:sz w:val="24"/>
        </w:rPr>
        <w:t>或成交情况</w:t>
      </w:r>
      <w:r w:rsidRPr="00AC632D">
        <w:rPr>
          <w:rFonts w:eastAsia="仿宋_GB2312" w:hint="eastAsia"/>
          <w:color w:val="FF0000"/>
          <w:kern w:val="0"/>
          <w:sz w:val="24"/>
        </w:rPr>
        <w:t>。</w:t>
      </w:r>
    </w:p>
    <w:p w:rsidR="00C05AAD" w:rsidRPr="00AC632D" w:rsidRDefault="00C05AAD" w:rsidP="00C05AAD">
      <w:pPr>
        <w:spacing w:line="340" w:lineRule="exact"/>
        <w:ind w:firstLineChars="200" w:firstLine="480"/>
        <w:rPr>
          <w:rFonts w:eastAsia="仿宋_GB2312"/>
          <w:color w:val="FF0000"/>
          <w:kern w:val="0"/>
          <w:sz w:val="24"/>
        </w:rPr>
      </w:pPr>
      <w:r w:rsidRPr="00AC632D">
        <w:rPr>
          <w:rFonts w:eastAsia="仿宋_GB2312" w:hint="eastAsia"/>
          <w:color w:val="FF0000"/>
          <w:kern w:val="0"/>
          <w:sz w:val="24"/>
        </w:rPr>
        <w:t>进口：主要调研了美国</w:t>
      </w:r>
      <w:r w:rsidRPr="00AC632D">
        <w:rPr>
          <w:rFonts w:eastAsia="仿宋_GB2312" w:hint="eastAsia"/>
          <w:color w:val="FF0000"/>
          <w:kern w:val="0"/>
          <w:sz w:val="24"/>
        </w:rPr>
        <w:t>C</w:t>
      </w:r>
      <w:r w:rsidRPr="00AC632D">
        <w:rPr>
          <w:rFonts w:eastAsia="仿宋_GB2312"/>
          <w:color w:val="FF0000"/>
          <w:kern w:val="0"/>
          <w:sz w:val="24"/>
        </w:rPr>
        <w:t>ytiva</w:t>
      </w:r>
      <w:r w:rsidRPr="00AC632D">
        <w:rPr>
          <w:rFonts w:eastAsia="仿宋_GB2312" w:hint="eastAsia"/>
          <w:color w:val="FF0000"/>
          <w:kern w:val="0"/>
          <w:sz w:val="24"/>
        </w:rPr>
        <w:t>公司生产的</w:t>
      </w:r>
      <w:r w:rsidRPr="00AC632D">
        <w:rPr>
          <w:rFonts w:eastAsia="仿宋_GB2312" w:hint="eastAsia"/>
          <w:color w:val="FF0000"/>
          <w:kern w:val="0"/>
          <w:sz w:val="24"/>
        </w:rPr>
        <w:t>A</w:t>
      </w:r>
      <w:r w:rsidRPr="00AC632D">
        <w:rPr>
          <w:rFonts w:eastAsia="仿宋_GB2312"/>
          <w:color w:val="FF0000"/>
          <w:kern w:val="0"/>
          <w:sz w:val="24"/>
        </w:rPr>
        <w:t>KTA</w:t>
      </w:r>
      <w:r w:rsidRPr="00AC632D">
        <w:rPr>
          <w:rFonts w:eastAsia="仿宋_GB2312" w:hint="eastAsia"/>
          <w:color w:val="FF0000"/>
          <w:kern w:val="0"/>
          <w:sz w:val="24"/>
        </w:rPr>
        <w:t>和美国</w:t>
      </w:r>
      <w:r w:rsidRPr="00AC632D">
        <w:rPr>
          <w:rFonts w:eastAsia="仿宋_GB2312" w:hint="eastAsia"/>
          <w:color w:val="FF0000"/>
          <w:kern w:val="0"/>
          <w:sz w:val="24"/>
        </w:rPr>
        <w:t>B</w:t>
      </w:r>
      <w:r w:rsidRPr="00AC632D">
        <w:rPr>
          <w:rFonts w:eastAsia="仿宋_GB2312"/>
          <w:color w:val="FF0000"/>
          <w:kern w:val="0"/>
          <w:sz w:val="24"/>
        </w:rPr>
        <w:t>iorad</w:t>
      </w:r>
      <w:r w:rsidRPr="00AC632D">
        <w:rPr>
          <w:rFonts w:eastAsia="仿宋_GB2312" w:hint="eastAsia"/>
          <w:color w:val="FF0000"/>
          <w:kern w:val="0"/>
          <w:sz w:val="24"/>
        </w:rPr>
        <w:t>生产的</w:t>
      </w:r>
      <w:r w:rsidRPr="00AC632D">
        <w:rPr>
          <w:rFonts w:eastAsia="仿宋_GB2312" w:hint="eastAsia"/>
          <w:color w:val="FF0000"/>
          <w:kern w:val="0"/>
          <w:sz w:val="24"/>
        </w:rPr>
        <w:t>N</w:t>
      </w:r>
      <w:r w:rsidRPr="00AC632D">
        <w:rPr>
          <w:rFonts w:eastAsia="仿宋_GB2312"/>
          <w:color w:val="FF0000"/>
          <w:kern w:val="0"/>
          <w:sz w:val="24"/>
        </w:rPr>
        <w:t>GC</w:t>
      </w:r>
      <w:r w:rsidRPr="00AC632D">
        <w:rPr>
          <w:rFonts w:eastAsia="仿宋_GB2312" w:hint="eastAsia"/>
          <w:color w:val="FF0000"/>
          <w:kern w:val="0"/>
          <w:sz w:val="24"/>
        </w:rPr>
        <w:t>，美国的</w:t>
      </w:r>
      <w:r w:rsidRPr="00AC632D">
        <w:rPr>
          <w:rFonts w:eastAsia="仿宋_GB2312" w:hint="eastAsia"/>
          <w:color w:val="FF0000"/>
          <w:kern w:val="0"/>
          <w:sz w:val="24"/>
        </w:rPr>
        <w:t>W</w:t>
      </w:r>
      <w:r w:rsidRPr="00AC632D">
        <w:rPr>
          <w:rFonts w:eastAsia="仿宋_GB2312"/>
          <w:color w:val="FF0000"/>
          <w:kern w:val="0"/>
          <w:sz w:val="24"/>
        </w:rPr>
        <w:t>aters,</w:t>
      </w:r>
      <w:r w:rsidRPr="00AC632D">
        <w:rPr>
          <w:rFonts w:eastAsia="仿宋_GB2312" w:hint="eastAsia"/>
          <w:color w:val="FF0000"/>
          <w:kern w:val="0"/>
          <w:sz w:val="24"/>
        </w:rPr>
        <w:t>三个产品中</w:t>
      </w:r>
      <w:r w:rsidRPr="00AC632D">
        <w:rPr>
          <w:rFonts w:eastAsia="仿宋_GB2312" w:hint="eastAsia"/>
          <w:color w:val="FF0000"/>
          <w:kern w:val="0"/>
          <w:sz w:val="24"/>
        </w:rPr>
        <w:t>,</w:t>
      </w:r>
      <w:r w:rsidRPr="00AC632D">
        <w:rPr>
          <w:rFonts w:eastAsia="仿宋_GB2312" w:hint="eastAsia"/>
          <w:color w:val="FF0000"/>
          <w:kern w:val="0"/>
          <w:sz w:val="24"/>
        </w:rPr>
        <w:t>用于纯化领域的</w:t>
      </w:r>
      <w:r w:rsidRPr="00AC632D">
        <w:rPr>
          <w:rFonts w:eastAsia="仿宋_GB2312" w:hint="eastAsia"/>
          <w:color w:val="FF0000"/>
          <w:kern w:val="0"/>
          <w:sz w:val="24"/>
        </w:rPr>
        <w:t>C</w:t>
      </w:r>
      <w:r w:rsidRPr="00AC632D">
        <w:rPr>
          <w:rFonts w:eastAsia="仿宋_GB2312"/>
          <w:color w:val="FF0000"/>
          <w:kern w:val="0"/>
          <w:sz w:val="24"/>
        </w:rPr>
        <w:t>ytiva</w:t>
      </w:r>
      <w:r w:rsidRPr="00AC632D">
        <w:rPr>
          <w:rFonts w:eastAsia="仿宋_GB2312" w:hint="eastAsia"/>
          <w:color w:val="FF0000"/>
          <w:kern w:val="0"/>
          <w:sz w:val="24"/>
        </w:rPr>
        <w:t>公司的</w:t>
      </w:r>
      <w:r w:rsidRPr="00AC632D">
        <w:rPr>
          <w:rFonts w:eastAsia="仿宋_GB2312" w:hint="eastAsia"/>
          <w:color w:val="FF0000"/>
          <w:kern w:val="0"/>
          <w:sz w:val="24"/>
        </w:rPr>
        <w:t>A</w:t>
      </w:r>
      <w:r w:rsidRPr="00AC632D">
        <w:rPr>
          <w:rFonts w:eastAsia="仿宋_GB2312"/>
          <w:color w:val="FF0000"/>
          <w:kern w:val="0"/>
          <w:sz w:val="24"/>
        </w:rPr>
        <w:t>KTA</w:t>
      </w:r>
      <w:r w:rsidRPr="00AC632D">
        <w:rPr>
          <w:rFonts w:eastAsia="仿宋_GB2312" w:hint="eastAsia"/>
          <w:color w:val="FF0000"/>
          <w:kern w:val="0"/>
          <w:sz w:val="24"/>
        </w:rPr>
        <w:t>占据的主要的科研市场</w:t>
      </w:r>
      <w:r w:rsidRPr="00AC632D">
        <w:rPr>
          <w:rFonts w:eastAsia="仿宋_GB2312" w:hint="eastAsia"/>
          <w:color w:val="FF0000"/>
          <w:kern w:val="0"/>
          <w:sz w:val="24"/>
        </w:rPr>
        <w:t>,</w:t>
      </w:r>
      <w:r w:rsidRPr="00AC632D">
        <w:rPr>
          <w:rFonts w:eastAsia="仿宋_GB2312" w:hint="eastAsia"/>
          <w:color w:val="FF0000"/>
          <w:kern w:val="0"/>
          <w:sz w:val="24"/>
        </w:rPr>
        <w:t>占有率为</w:t>
      </w:r>
      <w:r w:rsidRPr="00AC632D">
        <w:rPr>
          <w:rFonts w:eastAsia="仿宋_GB2312" w:hint="eastAsia"/>
          <w:color w:val="FF0000"/>
          <w:kern w:val="0"/>
          <w:sz w:val="24"/>
        </w:rPr>
        <w:t>70%</w:t>
      </w:r>
      <w:r w:rsidRPr="00AC632D">
        <w:rPr>
          <w:rFonts w:eastAsia="仿宋_GB2312"/>
          <w:color w:val="FF0000"/>
          <w:kern w:val="0"/>
          <w:sz w:val="24"/>
        </w:rPr>
        <w:t>,</w:t>
      </w:r>
      <w:r w:rsidRPr="00AC632D">
        <w:rPr>
          <w:rFonts w:eastAsia="仿宋_GB2312" w:hint="eastAsia"/>
          <w:color w:val="FF0000"/>
          <w:kern w:val="0"/>
          <w:sz w:val="24"/>
        </w:rPr>
        <w:t>市场价格</w:t>
      </w:r>
      <w:r w:rsidRPr="00AC632D">
        <w:rPr>
          <w:rFonts w:eastAsia="仿宋_GB2312" w:hint="eastAsia"/>
          <w:color w:val="FF0000"/>
          <w:kern w:val="0"/>
          <w:sz w:val="24"/>
        </w:rPr>
        <w:t>50-159</w:t>
      </w:r>
      <w:r w:rsidRPr="00AC632D">
        <w:rPr>
          <w:rFonts w:eastAsia="仿宋_GB2312" w:hint="eastAsia"/>
          <w:color w:val="FF0000"/>
          <w:kern w:val="0"/>
          <w:sz w:val="24"/>
        </w:rPr>
        <w:t>万</w:t>
      </w:r>
      <w:r w:rsidRPr="00AC632D">
        <w:rPr>
          <w:rFonts w:eastAsia="仿宋_GB2312" w:hint="eastAsia"/>
          <w:color w:val="FF0000"/>
          <w:kern w:val="0"/>
          <w:sz w:val="24"/>
        </w:rPr>
        <w:t>,</w:t>
      </w:r>
      <w:r w:rsidRPr="00AC632D">
        <w:rPr>
          <w:rFonts w:eastAsia="仿宋_GB2312" w:hint="eastAsia"/>
          <w:color w:val="FF0000"/>
          <w:kern w:val="0"/>
          <w:sz w:val="24"/>
        </w:rPr>
        <w:t>查询到最低中标价格</w:t>
      </w:r>
      <w:r w:rsidRPr="00AC632D">
        <w:rPr>
          <w:rFonts w:eastAsia="仿宋_GB2312"/>
          <w:color w:val="FF0000"/>
          <w:kern w:val="0"/>
          <w:sz w:val="24"/>
        </w:rPr>
        <w:t>149</w:t>
      </w:r>
      <w:r w:rsidRPr="00AC632D">
        <w:rPr>
          <w:rFonts w:eastAsia="仿宋_GB2312" w:hint="eastAsia"/>
          <w:color w:val="FF0000"/>
          <w:kern w:val="0"/>
          <w:sz w:val="24"/>
        </w:rPr>
        <w:t>.</w:t>
      </w:r>
      <w:r w:rsidRPr="00AC632D">
        <w:rPr>
          <w:rFonts w:eastAsia="仿宋_GB2312"/>
          <w:color w:val="FF0000"/>
          <w:kern w:val="0"/>
          <w:sz w:val="24"/>
        </w:rPr>
        <w:t>9</w:t>
      </w:r>
      <w:r w:rsidRPr="00AC632D">
        <w:rPr>
          <w:rFonts w:eastAsia="仿宋_GB2312" w:hint="eastAsia"/>
          <w:color w:val="FF0000"/>
          <w:kern w:val="0"/>
          <w:sz w:val="24"/>
        </w:rPr>
        <w:t>万为海南大学</w:t>
      </w:r>
      <w:r w:rsidRPr="00AC632D">
        <w:rPr>
          <w:rFonts w:eastAsia="仿宋_GB2312" w:hint="eastAsia"/>
          <w:color w:val="FF0000"/>
          <w:kern w:val="0"/>
          <w:sz w:val="24"/>
        </w:rPr>
        <w:t>,</w:t>
      </w:r>
      <w:r w:rsidRPr="00AC632D">
        <w:rPr>
          <w:rFonts w:eastAsia="仿宋_GB2312" w:hint="eastAsia"/>
          <w:color w:val="FF0000"/>
          <w:kern w:val="0"/>
          <w:sz w:val="24"/>
        </w:rPr>
        <w:t>查询到最高中标价格</w:t>
      </w:r>
      <w:r w:rsidRPr="00AC632D">
        <w:rPr>
          <w:rFonts w:eastAsia="仿宋_GB2312" w:hint="eastAsia"/>
          <w:color w:val="FF0000"/>
          <w:kern w:val="0"/>
          <w:sz w:val="24"/>
        </w:rPr>
        <w:t>159</w:t>
      </w:r>
      <w:r w:rsidRPr="00AC632D">
        <w:rPr>
          <w:rFonts w:eastAsia="仿宋_GB2312" w:hint="eastAsia"/>
          <w:color w:val="FF0000"/>
          <w:kern w:val="0"/>
          <w:sz w:val="24"/>
        </w:rPr>
        <w:t>万为厦门医学院</w:t>
      </w:r>
      <w:r w:rsidRPr="00AC632D">
        <w:rPr>
          <w:rFonts w:eastAsia="仿宋_GB2312"/>
          <w:color w:val="FF0000"/>
          <w:kern w:val="0"/>
          <w:sz w:val="24"/>
        </w:rPr>
        <w:t>.</w:t>
      </w:r>
    </w:p>
    <w:p w:rsidR="00C05AAD" w:rsidRPr="001D7945" w:rsidRDefault="00C05AAD" w:rsidP="00C05AAD">
      <w:pPr>
        <w:ind w:firstLineChars="200" w:firstLine="480"/>
        <w:jc w:val="left"/>
        <w:rPr>
          <w:rFonts w:eastAsia="仿宋_GB2312" w:hint="eastAsia"/>
          <w:color w:val="FF0000"/>
          <w:kern w:val="0"/>
          <w:sz w:val="24"/>
        </w:rPr>
      </w:pPr>
      <w:r w:rsidRPr="00AC632D">
        <w:rPr>
          <w:rFonts w:eastAsia="仿宋_GB2312" w:hint="eastAsia"/>
          <w:color w:val="FF0000"/>
          <w:kern w:val="0"/>
          <w:sz w:val="24"/>
        </w:rPr>
        <w:t>综合考虑</w:t>
      </w:r>
      <w:r w:rsidRPr="00AC632D">
        <w:rPr>
          <w:rFonts w:eastAsia="仿宋_GB2312" w:hint="eastAsia"/>
          <w:color w:val="FF0000"/>
          <w:kern w:val="0"/>
          <w:sz w:val="24"/>
        </w:rPr>
        <w:t>,</w:t>
      </w:r>
      <w:r w:rsidRPr="00AC632D">
        <w:rPr>
          <w:rFonts w:eastAsia="仿宋_GB2312" w:hint="eastAsia"/>
          <w:color w:val="FF0000"/>
          <w:kern w:val="0"/>
          <w:sz w:val="24"/>
        </w:rPr>
        <w:t>预算可以购买</w:t>
      </w:r>
      <w:r w:rsidRPr="00AC632D">
        <w:rPr>
          <w:rFonts w:eastAsia="仿宋_GB2312"/>
          <w:color w:val="FF0000"/>
          <w:kern w:val="0"/>
          <w:sz w:val="24"/>
        </w:rPr>
        <w:t>Cytiav</w:t>
      </w:r>
      <w:r w:rsidRPr="00AC632D">
        <w:rPr>
          <w:rFonts w:eastAsia="仿宋_GB2312" w:hint="eastAsia"/>
          <w:color w:val="FF0000"/>
          <w:kern w:val="0"/>
          <w:sz w:val="24"/>
        </w:rPr>
        <w:t>公司的</w:t>
      </w:r>
      <w:r w:rsidRPr="00AC632D">
        <w:rPr>
          <w:rFonts w:eastAsia="仿宋_GB2312" w:hint="eastAsia"/>
          <w:color w:val="FF0000"/>
          <w:kern w:val="0"/>
          <w:sz w:val="24"/>
        </w:rPr>
        <w:t>A</w:t>
      </w:r>
      <w:r w:rsidRPr="00AC632D">
        <w:rPr>
          <w:rFonts w:eastAsia="仿宋_GB2312"/>
          <w:color w:val="FF0000"/>
          <w:kern w:val="0"/>
          <w:sz w:val="24"/>
        </w:rPr>
        <w:t>KTA</w:t>
      </w:r>
      <w:r w:rsidRPr="00AC632D">
        <w:rPr>
          <w:rFonts w:eastAsia="仿宋_GB2312" w:hint="eastAsia"/>
          <w:color w:val="FF0000"/>
          <w:kern w:val="0"/>
          <w:sz w:val="24"/>
        </w:rPr>
        <w:t>,</w:t>
      </w:r>
      <w:r w:rsidRPr="00AC632D">
        <w:rPr>
          <w:rFonts w:eastAsia="仿宋_GB2312" w:hint="eastAsia"/>
          <w:color w:val="FF0000"/>
          <w:kern w:val="0"/>
          <w:sz w:val="24"/>
        </w:rPr>
        <w:t>无论从科研市场的占有率</w:t>
      </w:r>
      <w:r w:rsidRPr="00AC632D">
        <w:rPr>
          <w:rFonts w:eastAsia="仿宋_GB2312" w:hint="eastAsia"/>
          <w:color w:val="FF0000"/>
          <w:kern w:val="0"/>
          <w:sz w:val="24"/>
        </w:rPr>
        <w:t>,</w:t>
      </w:r>
      <w:r w:rsidRPr="00AC632D">
        <w:rPr>
          <w:rFonts w:eastAsia="仿宋_GB2312" w:hint="eastAsia"/>
          <w:color w:val="FF0000"/>
          <w:kern w:val="0"/>
          <w:sz w:val="24"/>
        </w:rPr>
        <w:t>还是产品的性能</w:t>
      </w:r>
      <w:r w:rsidRPr="00AC632D">
        <w:rPr>
          <w:rFonts w:eastAsia="仿宋_GB2312" w:hint="eastAsia"/>
          <w:color w:val="FF0000"/>
          <w:kern w:val="0"/>
          <w:sz w:val="24"/>
        </w:rPr>
        <w:t>,</w:t>
      </w:r>
      <w:r w:rsidRPr="00AC632D">
        <w:rPr>
          <w:rFonts w:eastAsia="仿宋_GB2312"/>
          <w:color w:val="FF0000"/>
          <w:kern w:val="0"/>
          <w:sz w:val="24"/>
        </w:rPr>
        <w:t xml:space="preserve"> </w:t>
      </w:r>
      <w:r w:rsidRPr="007227C7">
        <w:rPr>
          <w:rFonts w:eastAsia="仿宋_GB2312" w:hint="eastAsia"/>
          <w:color w:val="FF0000"/>
          <w:kern w:val="0"/>
          <w:sz w:val="24"/>
        </w:rPr>
        <w:t>Cytiva</w:t>
      </w:r>
      <w:r w:rsidRPr="007227C7">
        <w:rPr>
          <w:rFonts w:eastAsia="仿宋_GB2312" w:hint="eastAsia"/>
          <w:color w:val="FF0000"/>
          <w:kern w:val="0"/>
          <w:sz w:val="24"/>
        </w:rPr>
        <w:t>都是市场上的第一品牌占据主导地位</w:t>
      </w:r>
      <w:r w:rsidRPr="007227C7">
        <w:rPr>
          <w:rFonts w:eastAsia="仿宋_GB2312" w:hint="eastAsia"/>
          <w:color w:val="FF0000"/>
          <w:kern w:val="0"/>
          <w:sz w:val="24"/>
        </w:rPr>
        <w:t>,</w:t>
      </w:r>
      <w:r w:rsidRPr="007227C7">
        <w:rPr>
          <w:rFonts w:eastAsia="仿宋_GB2312" w:hint="eastAsia"/>
          <w:color w:val="FF0000"/>
          <w:kern w:val="0"/>
          <w:sz w:val="24"/>
        </w:rPr>
        <w:t>而且也是最大的生物分子纯化柱的供应商，提供各种不同的用于各种生物分子纯化的层析柱和层析填料，提供完善的生物分子纯化解决方案和良好迅速的售后及时支持服务。从而保障我院的使用人员较快的上手，稳定高效的完成科研实验工作。</w:t>
      </w:r>
    </w:p>
    <w:p w:rsidR="00C05AAD" w:rsidRDefault="00C05AAD" w:rsidP="00C05AAD">
      <w:pPr>
        <w:ind w:firstLineChars="200" w:firstLine="480"/>
        <w:rPr>
          <w:rFonts w:ascii="宋体" w:hAnsi="宋体"/>
          <w:sz w:val="24"/>
          <w:szCs w:val="24"/>
          <w:lang w:bidi="ar"/>
        </w:rPr>
      </w:pPr>
      <w:r w:rsidRPr="00E32B50">
        <w:rPr>
          <w:rFonts w:ascii="宋体" w:hAnsi="宋体"/>
          <w:sz w:val="24"/>
          <w:szCs w:val="24"/>
          <w:lang w:bidi="ar"/>
        </w:rPr>
        <w:t>4.国产、进口产品的核心技术标准与采购需求标准的对比情况。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694"/>
        <w:gridCol w:w="3038"/>
        <w:gridCol w:w="2328"/>
      </w:tblGrid>
      <w:tr w:rsidR="00C05AAD" w:rsidRPr="00C138BC" w:rsidTr="000F3350">
        <w:tc>
          <w:tcPr>
            <w:tcW w:w="1249"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技术指标</w:t>
            </w:r>
          </w:p>
        </w:tc>
        <w:tc>
          <w:tcPr>
            <w:tcW w:w="2694"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进口品牌</w:t>
            </w:r>
          </w:p>
        </w:tc>
        <w:tc>
          <w:tcPr>
            <w:tcW w:w="3038"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国产品牌</w:t>
            </w:r>
          </w:p>
        </w:tc>
        <w:tc>
          <w:tcPr>
            <w:tcW w:w="2328"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说明</w:t>
            </w:r>
          </w:p>
        </w:tc>
      </w:tr>
      <w:tr w:rsidR="00C05AAD" w:rsidRPr="00C138BC" w:rsidTr="000F3350">
        <w:tc>
          <w:tcPr>
            <w:tcW w:w="1249"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流速范围</w:t>
            </w:r>
          </w:p>
        </w:tc>
        <w:tc>
          <w:tcPr>
            <w:tcW w:w="2694"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0.0</w:t>
            </w:r>
            <w:r>
              <w:rPr>
                <w:rFonts w:hint="eastAsia"/>
                <w:color w:val="000000"/>
                <w:kern w:val="0"/>
                <w:sz w:val="20"/>
              </w:rPr>
              <w:t>0</w:t>
            </w:r>
            <w:r w:rsidRPr="00C138BC">
              <w:rPr>
                <w:color w:val="000000"/>
                <w:kern w:val="0"/>
                <w:sz w:val="20"/>
              </w:rPr>
              <w:t>1-</w:t>
            </w:r>
            <w:r>
              <w:rPr>
                <w:rFonts w:hint="eastAsia"/>
                <w:color w:val="000000"/>
                <w:kern w:val="0"/>
                <w:sz w:val="20"/>
              </w:rPr>
              <w:t>25</w:t>
            </w:r>
            <w:r w:rsidRPr="00C138BC">
              <w:rPr>
                <w:color w:val="000000"/>
                <w:kern w:val="0"/>
                <w:sz w:val="20"/>
              </w:rPr>
              <w:t>ml/min</w:t>
            </w:r>
            <w:r w:rsidRPr="00C138BC">
              <w:rPr>
                <w:color w:val="000000"/>
                <w:kern w:val="0"/>
                <w:sz w:val="20"/>
              </w:rPr>
              <w:t>，双泵可以达到</w:t>
            </w:r>
            <w:r>
              <w:rPr>
                <w:rFonts w:hint="eastAsia"/>
                <w:color w:val="000000"/>
                <w:kern w:val="0"/>
                <w:sz w:val="20"/>
              </w:rPr>
              <w:t>5</w:t>
            </w:r>
            <w:r w:rsidRPr="00C138BC">
              <w:rPr>
                <w:color w:val="000000"/>
                <w:kern w:val="0"/>
                <w:sz w:val="20"/>
              </w:rPr>
              <w:t>0ml/min</w:t>
            </w:r>
          </w:p>
        </w:tc>
        <w:tc>
          <w:tcPr>
            <w:tcW w:w="3038"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 xml:space="preserve">0.1-20ml/min, </w:t>
            </w:r>
            <w:r w:rsidRPr="00C138BC">
              <w:rPr>
                <w:color w:val="000000"/>
                <w:kern w:val="0"/>
                <w:sz w:val="20"/>
              </w:rPr>
              <w:t>双泵可以达到</w:t>
            </w:r>
            <w:r w:rsidRPr="00C138BC">
              <w:rPr>
                <w:color w:val="000000"/>
                <w:kern w:val="0"/>
                <w:sz w:val="20"/>
              </w:rPr>
              <w:t>40ml/min</w:t>
            </w:r>
          </w:p>
        </w:tc>
        <w:tc>
          <w:tcPr>
            <w:tcW w:w="2328"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流速范围宽，可以匹配范围更宽的层析柱，保证在有不同规模蛋白纯化需求是系统的可用性</w:t>
            </w:r>
          </w:p>
        </w:tc>
      </w:tr>
      <w:tr w:rsidR="00C05AAD" w:rsidRPr="00C138BC" w:rsidTr="000F3350">
        <w:tc>
          <w:tcPr>
            <w:tcW w:w="1249"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流速准确度</w:t>
            </w:r>
          </w:p>
        </w:tc>
        <w:tc>
          <w:tcPr>
            <w:tcW w:w="2694"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±1.2%</w:t>
            </w:r>
          </w:p>
        </w:tc>
        <w:tc>
          <w:tcPr>
            <w:tcW w:w="3038" w:type="dxa"/>
            <w:shd w:val="clear" w:color="auto" w:fill="auto"/>
          </w:tcPr>
          <w:p w:rsidR="00C05AAD" w:rsidRPr="00C138BC" w:rsidRDefault="00C05AAD" w:rsidP="000F3350">
            <w:pPr>
              <w:widowControl/>
              <w:jc w:val="center"/>
              <w:rPr>
                <w:kern w:val="0"/>
                <w:sz w:val="20"/>
              </w:rPr>
            </w:pPr>
            <w:r w:rsidRPr="00C138BC">
              <w:rPr>
                <w:sz w:val="20"/>
              </w:rPr>
              <w:t>±2%</w:t>
            </w:r>
          </w:p>
        </w:tc>
        <w:tc>
          <w:tcPr>
            <w:tcW w:w="2328"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流速准确度越高，试验结果越可靠，实验的可重复性和稳定性越好</w:t>
            </w:r>
          </w:p>
        </w:tc>
      </w:tr>
      <w:tr w:rsidR="00C05AAD" w:rsidRPr="00C138BC" w:rsidTr="000F3350">
        <w:tc>
          <w:tcPr>
            <w:tcW w:w="1249"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系统泵材质</w:t>
            </w:r>
          </w:p>
        </w:tc>
        <w:tc>
          <w:tcPr>
            <w:tcW w:w="2694"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钛合金</w:t>
            </w:r>
          </w:p>
        </w:tc>
        <w:tc>
          <w:tcPr>
            <w:tcW w:w="3038"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PEEK</w:t>
            </w:r>
          </w:p>
        </w:tc>
        <w:tc>
          <w:tcPr>
            <w:tcW w:w="2328"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钛合金是惰性金属，强度高，耐腐蚀，而</w:t>
            </w:r>
            <w:r w:rsidRPr="00C138BC">
              <w:rPr>
                <w:color w:val="000000"/>
                <w:kern w:val="0"/>
                <w:sz w:val="20"/>
              </w:rPr>
              <w:t>PEEK</w:t>
            </w:r>
            <w:r w:rsidRPr="00C138BC">
              <w:rPr>
                <w:color w:val="000000"/>
                <w:kern w:val="0"/>
                <w:sz w:val="20"/>
              </w:rPr>
              <w:t>材质泵头在使用较长时间后存在变形可能</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紫外检测光源</w:t>
            </w:r>
          </w:p>
        </w:tc>
        <w:tc>
          <w:tcPr>
            <w:tcW w:w="2694" w:type="dxa"/>
            <w:shd w:val="clear" w:color="auto" w:fill="auto"/>
          </w:tcPr>
          <w:p w:rsidR="00C05AAD" w:rsidRPr="00C138BC" w:rsidRDefault="00C05AAD" w:rsidP="000F3350">
            <w:pPr>
              <w:widowControl/>
              <w:jc w:val="center"/>
              <w:rPr>
                <w:kern w:val="0"/>
                <w:sz w:val="20"/>
              </w:rPr>
            </w:pPr>
            <w:r w:rsidRPr="00C138BC">
              <w:rPr>
                <w:sz w:val="20"/>
              </w:rPr>
              <w:t>LED</w:t>
            </w:r>
            <w:r w:rsidRPr="00C138BC">
              <w:rPr>
                <w:sz w:val="20"/>
              </w:rPr>
              <w:t>冷光源</w:t>
            </w:r>
          </w:p>
        </w:tc>
        <w:tc>
          <w:tcPr>
            <w:tcW w:w="3038" w:type="dxa"/>
            <w:shd w:val="clear" w:color="auto" w:fill="auto"/>
          </w:tcPr>
          <w:p w:rsidR="00C05AAD" w:rsidRPr="00C138BC" w:rsidRDefault="00C05AAD" w:rsidP="000F3350">
            <w:pPr>
              <w:widowControl/>
              <w:jc w:val="center"/>
              <w:rPr>
                <w:kern w:val="0"/>
                <w:sz w:val="20"/>
              </w:rPr>
            </w:pPr>
            <w:r w:rsidRPr="00C138BC">
              <w:rPr>
                <w:sz w:val="20"/>
              </w:rPr>
              <w:t>钨氘灯</w:t>
            </w:r>
          </w:p>
        </w:tc>
        <w:tc>
          <w:tcPr>
            <w:tcW w:w="2328" w:type="dxa"/>
            <w:shd w:val="clear" w:color="auto" w:fill="auto"/>
          </w:tcPr>
          <w:p w:rsidR="00C05AAD" w:rsidRPr="00C138BC" w:rsidRDefault="00C05AAD" w:rsidP="000F3350">
            <w:pPr>
              <w:widowControl/>
              <w:rPr>
                <w:kern w:val="0"/>
                <w:sz w:val="20"/>
              </w:rPr>
            </w:pPr>
            <w:r w:rsidRPr="00C138BC">
              <w:rPr>
                <w:sz w:val="20"/>
              </w:rPr>
              <w:t>LED</w:t>
            </w:r>
            <w:r w:rsidRPr="00C138BC">
              <w:rPr>
                <w:sz w:val="20"/>
              </w:rPr>
              <w:t>冷光源使用过程避免释放热量避免造成对样品活性产生潜在影响。</w:t>
            </w:r>
          </w:p>
        </w:tc>
      </w:tr>
      <w:tr w:rsidR="00C05AAD" w:rsidRPr="00C138BC" w:rsidTr="000F3350">
        <w:tc>
          <w:tcPr>
            <w:tcW w:w="1249" w:type="dxa"/>
            <w:shd w:val="clear" w:color="auto" w:fill="auto"/>
          </w:tcPr>
          <w:p w:rsidR="00C05AAD" w:rsidRPr="00C138BC" w:rsidRDefault="00C05AAD" w:rsidP="000F3350">
            <w:pPr>
              <w:widowControl/>
              <w:rPr>
                <w:rFonts w:eastAsia="微软雅黑"/>
                <w:kern w:val="0"/>
                <w:sz w:val="20"/>
              </w:rPr>
            </w:pPr>
            <w:r w:rsidRPr="00C138BC">
              <w:rPr>
                <w:rFonts w:eastAsia="微软雅黑"/>
                <w:sz w:val="20"/>
              </w:rPr>
              <w:t>紫外检测范围</w:t>
            </w:r>
          </w:p>
        </w:tc>
        <w:tc>
          <w:tcPr>
            <w:tcW w:w="2694" w:type="dxa"/>
            <w:shd w:val="clear" w:color="auto" w:fill="auto"/>
          </w:tcPr>
          <w:p w:rsidR="00C05AAD" w:rsidRPr="00C138BC" w:rsidRDefault="00C05AAD" w:rsidP="000F3350">
            <w:pPr>
              <w:widowControl/>
              <w:jc w:val="center"/>
              <w:rPr>
                <w:kern w:val="0"/>
                <w:sz w:val="20"/>
              </w:rPr>
            </w:pPr>
            <w:r w:rsidRPr="00C138BC">
              <w:rPr>
                <w:sz w:val="20"/>
              </w:rPr>
              <w:t xml:space="preserve">-6 </w:t>
            </w:r>
            <w:r w:rsidRPr="00C138BC">
              <w:rPr>
                <w:color w:val="000000"/>
                <w:sz w:val="20"/>
              </w:rPr>
              <w:t>到</w:t>
            </w:r>
            <w:r w:rsidRPr="00C138BC">
              <w:rPr>
                <w:color w:val="000000"/>
                <w:sz w:val="20"/>
              </w:rPr>
              <w:t xml:space="preserve"> +6 AU</w:t>
            </w:r>
          </w:p>
        </w:tc>
        <w:tc>
          <w:tcPr>
            <w:tcW w:w="3038" w:type="dxa"/>
            <w:shd w:val="clear" w:color="auto" w:fill="auto"/>
          </w:tcPr>
          <w:p w:rsidR="00C05AAD" w:rsidRPr="00C138BC" w:rsidRDefault="00C05AAD" w:rsidP="000F3350">
            <w:pPr>
              <w:widowControl/>
              <w:jc w:val="center"/>
              <w:rPr>
                <w:kern w:val="0"/>
                <w:sz w:val="20"/>
              </w:rPr>
            </w:pPr>
            <w:r w:rsidRPr="00C138BC">
              <w:rPr>
                <w:sz w:val="20"/>
              </w:rPr>
              <w:t>－</w:t>
            </w:r>
            <w:r w:rsidRPr="00C138BC">
              <w:rPr>
                <w:sz w:val="20"/>
              </w:rPr>
              <w:t>5</w:t>
            </w:r>
            <w:r w:rsidRPr="00C138BC">
              <w:rPr>
                <w:sz w:val="20"/>
              </w:rPr>
              <w:t>到</w:t>
            </w:r>
            <w:r w:rsidRPr="00C138BC">
              <w:rPr>
                <w:sz w:val="20"/>
              </w:rPr>
              <w:t>5AU</w:t>
            </w:r>
          </w:p>
        </w:tc>
        <w:tc>
          <w:tcPr>
            <w:tcW w:w="2328" w:type="dxa"/>
            <w:shd w:val="clear" w:color="auto" w:fill="auto"/>
          </w:tcPr>
          <w:p w:rsidR="00C05AAD" w:rsidRPr="00C138BC" w:rsidRDefault="00C05AAD" w:rsidP="000F3350">
            <w:pPr>
              <w:widowControl/>
              <w:rPr>
                <w:kern w:val="0"/>
                <w:sz w:val="20"/>
              </w:rPr>
            </w:pPr>
            <w:r w:rsidRPr="00C138BC">
              <w:rPr>
                <w:sz w:val="20"/>
              </w:rPr>
              <w:t>检测范围宽不至于在蛋白浓度较高时出现平头峰，在层析柱清洗时有可能会出现紫外负值，此时若不能探测负值时紫外的变化，无法更加直接的监控清洗效果</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紫外检测线性范围</w:t>
            </w:r>
          </w:p>
        </w:tc>
        <w:tc>
          <w:tcPr>
            <w:tcW w:w="2694" w:type="dxa"/>
            <w:shd w:val="clear" w:color="auto" w:fill="auto"/>
          </w:tcPr>
          <w:p w:rsidR="00C05AAD" w:rsidRPr="00C138BC" w:rsidRDefault="00C05AAD" w:rsidP="000F3350">
            <w:pPr>
              <w:widowControl/>
              <w:rPr>
                <w:color w:val="000000"/>
                <w:kern w:val="0"/>
                <w:sz w:val="20"/>
              </w:rPr>
            </w:pPr>
            <w:r w:rsidRPr="00C138BC">
              <w:rPr>
                <w:color w:val="000000"/>
                <w:sz w:val="20"/>
              </w:rPr>
              <w:t>±2%</w:t>
            </w:r>
            <w:r w:rsidRPr="00C138BC">
              <w:rPr>
                <w:color w:val="000000"/>
                <w:sz w:val="20"/>
              </w:rPr>
              <w:t>，在</w:t>
            </w:r>
            <w:r w:rsidRPr="00C138BC">
              <w:rPr>
                <w:color w:val="000000"/>
                <w:sz w:val="20"/>
              </w:rPr>
              <w:t>0–2 AU</w:t>
            </w:r>
            <w:r w:rsidRPr="00C138BC">
              <w:rPr>
                <w:color w:val="000000"/>
                <w:sz w:val="20"/>
              </w:rPr>
              <w:t>之间</w:t>
            </w:r>
          </w:p>
        </w:tc>
        <w:tc>
          <w:tcPr>
            <w:tcW w:w="3038" w:type="dxa"/>
            <w:shd w:val="clear" w:color="auto" w:fill="auto"/>
          </w:tcPr>
          <w:p w:rsidR="00C05AAD" w:rsidRPr="00C138BC" w:rsidRDefault="00C05AAD" w:rsidP="000F3350">
            <w:pPr>
              <w:widowControl/>
              <w:rPr>
                <w:kern w:val="0"/>
                <w:sz w:val="20"/>
              </w:rPr>
            </w:pPr>
            <w:r w:rsidRPr="00C138BC">
              <w:rPr>
                <w:sz w:val="20"/>
              </w:rPr>
              <w:t>±5%</w:t>
            </w:r>
            <w:r w:rsidRPr="00C138BC">
              <w:rPr>
                <w:rFonts w:eastAsia="仿宋"/>
                <w:sz w:val="20"/>
              </w:rPr>
              <w:t>在</w:t>
            </w:r>
            <w:r w:rsidRPr="00C138BC">
              <w:rPr>
                <w:sz w:val="20"/>
              </w:rPr>
              <w:t>0-2AU</w:t>
            </w:r>
            <w:r w:rsidRPr="00C138BC">
              <w:rPr>
                <w:rFonts w:eastAsia="仿宋"/>
                <w:sz w:val="20"/>
              </w:rPr>
              <w:t>之间</w:t>
            </w:r>
          </w:p>
        </w:tc>
        <w:tc>
          <w:tcPr>
            <w:tcW w:w="2328" w:type="dxa"/>
            <w:shd w:val="clear" w:color="auto" w:fill="auto"/>
          </w:tcPr>
          <w:p w:rsidR="00C05AAD" w:rsidRPr="00C138BC" w:rsidRDefault="00C05AAD" w:rsidP="000F3350">
            <w:pPr>
              <w:widowControl/>
              <w:rPr>
                <w:kern w:val="0"/>
                <w:sz w:val="20"/>
              </w:rPr>
            </w:pPr>
            <w:r w:rsidRPr="00C138BC">
              <w:rPr>
                <w:sz w:val="20"/>
              </w:rPr>
              <w:t>紫外检测线性最高，检测越准确</w:t>
            </w:r>
          </w:p>
        </w:tc>
      </w:tr>
      <w:tr w:rsidR="00C05AAD" w:rsidRPr="00C138BC" w:rsidTr="000F3350">
        <w:tc>
          <w:tcPr>
            <w:tcW w:w="1249" w:type="dxa"/>
            <w:shd w:val="clear" w:color="auto" w:fill="auto"/>
          </w:tcPr>
          <w:p w:rsidR="00C05AAD" w:rsidRPr="00C138BC" w:rsidRDefault="00C05AAD" w:rsidP="000F3350">
            <w:pPr>
              <w:widowControl/>
              <w:rPr>
                <w:sz w:val="20"/>
              </w:rPr>
            </w:pPr>
            <w:r>
              <w:rPr>
                <w:rFonts w:eastAsia="仿宋_GB2312"/>
                <w:sz w:val="24"/>
              </w:rPr>
              <w:t>在线自动配制缓冲液</w:t>
            </w:r>
          </w:p>
        </w:tc>
        <w:tc>
          <w:tcPr>
            <w:tcW w:w="2694" w:type="dxa"/>
            <w:shd w:val="clear" w:color="auto" w:fill="auto"/>
          </w:tcPr>
          <w:p w:rsidR="00C05AAD" w:rsidRPr="00C138BC" w:rsidRDefault="00C05AAD" w:rsidP="000F3350">
            <w:pPr>
              <w:widowControl/>
              <w:rPr>
                <w:color w:val="000000"/>
                <w:sz w:val="20"/>
              </w:rPr>
            </w:pPr>
            <w:r>
              <w:rPr>
                <w:rFonts w:eastAsia="仿宋_GB2312"/>
                <w:sz w:val="24"/>
              </w:rPr>
              <w:t>有，自动配出</w:t>
            </w:r>
            <w:r>
              <w:rPr>
                <w:rFonts w:eastAsia="仿宋_GB2312"/>
                <w:sz w:val="24"/>
              </w:rPr>
              <w:t>26</w:t>
            </w:r>
            <w:r>
              <w:rPr>
                <w:rFonts w:eastAsia="仿宋_GB2312"/>
                <w:sz w:val="24"/>
              </w:rPr>
              <w:t>种</w:t>
            </w:r>
            <w:r>
              <w:rPr>
                <w:rFonts w:eastAsia="仿宋_GB2312"/>
                <w:sz w:val="24"/>
              </w:rPr>
              <w:t>pH</w:t>
            </w:r>
            <w:r>
              <w:rPr>
                <w:rFonts w:eastAsia="仿宋_GB2312"/>
                <w:sz w:val="24"/>
              </w:rPr>
              <w:t>间隔</w:t>
            </w:r>
            <w:r>
              <w:rPr>
                <w:rFonts w:eastAsia="仿宋_GB2312"/>
                <w:sz w:val="24"/>
              </w:rPr>
              <w:t>0.1</w:t>
            </w:r>
            <w:r>
              <w:rPr>
                <w:rFonts w:eastAsia="仿宋_GB2312"/>
                <w:sz w:val="24"/>
              </w:rPr>
              <w:t>的缓冲液</w:t>
            </w:r>
          </w:p>
        </w:tc>
        <w:tc>
          <w:tcPr>
            <w:tcW w:w="3038" w:type="dxa"/>
            <w:shd w:val="clear" w:color="auto" w:fill="auto"/>
          </w:tcPr>
          <w:p w:rsidR="00C05AAD" w:rsidRPr="00C138BC" w:rsidRDefault="00C05AAD" w:rsidP="000F3350">
            <w:pPr>
              <w:widowControl/>
              <w:rPr>
                <w:sz w:val="20"/>
              </w:rPr>
            </w:pPr>
            <w:r>
              <w:rPr>
                <w:rFonts w:hint="eastAsia"/>
                <w:sz w:val="20"/>
              </w:rPr>
              <w:t>无</w:t>
            </w:r>
          </w:p>
        </w:tc>
        <w:tc>
          <w:tcPr>
            <w:tcW w:w="2328" w:type="dxa"/>
            <w:shd w:val="clear" w:color="auto" w:fill="auto"/>
          </w:tcPr>
          <w:p w:rsidR="00C05AAD" w:rsidRPr="00C138BC" w:rsidRDefault="00C05AAD" w:rsidP="000F3350">
            <w:pPr>
              <w:widowControl/>
              <w:rPr>
                <w:rFonts w:hint="eastAsia"/>
                <w:sz w:val="20"/>
              </w:rPr>
            </w:pPr>
            <w:r>
              <w:rPr>
                <w:rFonts w:hint="eastAsia"/>
                <w:sz w:val="20"/>
              </w:rPr>
              <w:t>更灵活自动化的实验</w:t>
            </w:r>
            <w:r>
              <w:rPr>
                <w:rFonts w:hint="eastAsia"/>
                <w:sz w:val="20"/>
              </w:rPr>
              <w:t>,</w:t>
            </w:r>
            <w:r>
              <w:rPr>
                <w:rFonts w:hint="eastAsia"/>
                <w:sz w:val="20"/>
              </w:rPr>
              <w:t>省去手工配置缓冲液的环节</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lastRenderedPageBreak/>
              <w:t>样品入口</w:t>
            </w:r>
          </w:p>
        </w:tc>
        <w:tc>
          <w:tcPr>
            <w:tcW w:w="2694" w:type="dxa"/>
            <w:shd w:val="clear" w:color="auto" w:fill="auto"/>
          </w:tcPr>
          <w:p w:rsidR="00C05AAD" w:rsidRPr="00C138BC" w:rsidRDefault="00C05AAD" w:rsidP="000F3350">
            <w:pPr>
              <w:widowControl/>
              <w:rPr>
                <w:kern w:val="0"/>
                <w:sz w:val="20"/>
              </w:rPr>
            </w:pPr>
            <w:r w:rsidRPr="00C138BC">
              <w:rPr>
                <w:sz w:val="20"/>
              </w:rPr>
              <w:t>样品入口阀提供</w:t>
            </w:r>
            <w:r>
              <w:rPr>
                <w:rFonts w:hint="eastAsia"/>
                <w:sz w:val="20"/>
              </w:rPr>
              <w:t>14</w:t>
            </w:r>
            <w:r w:rsidRPr="00C138BC">
              <w:rPr>
                <w:sz w:val="20"/>
              </w:rPr>
              <w:t>个样品入口和</w:t>
            </w:r>
            <w:r>
              <w:rPr>
                <w:rFonts w:hint="eastAsia"/>
                <w:sz w:val="20"/>
              </w:rPr>
              <w:t>4</w:t>
            </w:r>
            <w:r w:rsidRPr="00C138BC">
              <w:rPr>
                <w:sz w:val="20"/>
              </w:rPr>
              <w:t>个</w:t>
            </w:r>
            <w:r w:rsidRPr="00C138BC">
              <w:rPr>
                <w:sz w:val="20"/>
              </w:rPr>
              <w:t>buffer</w:t>
            </w:r>
            <w:r w:rsidRPr="00C138BC">
              <w:rPr>
                <w:sz w:val="20"/>
              </w:rPr>
              <w:t>入口，内置气泡感应器，可以通过气泡感应功能实现不固定体积样品的完全上样</w:t>
            </w:r>
          </w:p>
        </w:tc>
        <w:tc>
          <w:tcPr>
            <w:tcW w:w="3038" w:type="dxa"/>
            <w:shd w:val="clear" w:color="auto" w:fill="auto"/>
          </w:tcPr>
          <w:p w:rsidR="00C05AAD" w:rsidRPr="00C138BC" w:rsidRDefault="00C05AAD" w:rsidP="000F3350">
            <w:pPr>
              <w:widowControl/>
              <w:rPr>
                <w:kern w:val="0"/>
                <w:sz w:val="20"/>
              </w:rPr>
            </w:pPr>
            <w:r w:rsidRPr="00C138BC">
              <w:rPr>
                <w:sz w:val="20"/>
              </w:rPr>
              <w:t>可以提供</w:t>
            </w:r>
            <w:r w:rsidRPr="00C138BC">
              <w:rPr>
                <w:sz w:val="20"/>
              </w:rPr>
              <w:t>6</w:t>
            </w:r>
            <w:r w:rsidRPr="00C138BC">
              <w:rPr>
                <w:sz w:val="20"/>
              </w:rPr>
              <w:t>个样品入口</w:t>
            </w:r>
          </w:p>
        </w:tc>
        <w:tc>
          <w:tcPr>
            <w:tcW w:w="2328" w:type="dxa"/>
            <w:shd w:val="clear" w:color="auto" w:fill="auto"/>
          </w:tcPr>
          <w:p w:rsidR="00C05AAD" w:rsidRPr="00C138BC" w:rsidRDefault="00C05AAD" w:rsidP="000F3350">
            <w:pPr>
              <w:widowControl/>
              <w:rPr>
                <w:color w:val="000000"/>
                <w:kern w:val="0"/>
                <w:sz w:val="20"/>
              </w:rPr>
            </w:pPr>
            <w:r>
              <w:rPr>
                <w:rFonts w:hint="eastAsia"/>
                <w:color w:val="000000"/>
                <w:sz w:val="20"/>
              </w:rPr>
              <w:t>入口阀越多</w:t>
            </w:r>
            <w:r>
              <w:rPr>
                <w:rFonts w:hint="eastAsia"/>
                <w:color w:val="000000"/>
                <w:sz w:val="20"/>
              </w:rPr>
              <w:t>,</w:t>
            </w:r>
            <w:r>
              <w:rPr>
                <w:rFonts w:hint="eastAsia"/>
                <w:color w:val="000000"/>
                <w:sz w:val="20"/>
              </w:rPr>
              <w:t>实验设计越多</w:t>
            </w:r>
            <w:r>
              <w:rPr>
                <w:rFonts w:hint="eastAsia"/>
                <w:color w:val="000000"/>
                <w:sz w:val="20"/>
              </w:rPr>
              <w:t>,</w:t>
            </w:r>
            <w:r w:rsidRPr="00C138BC">
              <w:rPr>
                <w:color w:val="000000"/>
                <w:sz w:val="20"/>
              </w:rPr>
              <w:t>样品具有单独的</w:t>
            </w:r>
            <w:r w:rsidRPr="00C138BC">
              <w:rPr>
                <w:color w:val="000000"/>
                <w:sz w:val="20"/>
              </w:rPr>
              <w:t>buffer</w:t>
            </w:r>
            <w:r w:rsidRPr="00C138BC">
              <w:rPr>
                <w:color w:val="000000"/>
                <w:sz w:val="20"/>
              </w:rPr>
              <w:t>入口，保证不同样品之间自动运行时不会出现交叉污染</w:t>
            </w:r>
          </w:p>
        </w:tc>
      </w:tr>
      <w:tr w:rsidR="00C05AAD" w:rsidRPr="00C138BC" w:rsidTr="000F3350">
        <w:tc>
          <w:tcPr>
            <w:tcW w:w="1249" w:type="dxa"/>
            <w:shd w:val="clear" w:color="auto" w:fill="auto"/>
          </w:tcPr>
          <w:p w:rsidR="00C05AAD" w:rsidRPr="00C138BC" w:rsidRDefault="00C05AAD" w:rsidP="000F3350">
            <w:pPr>
              <w:widowControl/>
              <w:rPr>
                <w:rFonts w:eastAsia="微软雅黑"/>
                <w:kern w:val="0"/>
                <w:sz w:val="20"/>
              </w:rPr>
            </w:pPr>
            <w:r w:rsidRPr="00C138BC">
              <w:rPr>
                <w:rFonts w:eastAsia="微软雅黑"/>
                <w:sz w:val="20"/>
              </w:rPr>
              <w:t>柱位阀</w:t>
            </w:r>
          </w:p>
          <w:p w:rsidR="00C05AAD" w:rsidRPr="00C138BC" w:rsidRDefault="00C05AAD" w:rsidP="000F3350">
            <w:pPr>
              <w:widowControl/>
              <w:spacing w:line="420" w:lineRule="exact"/>
              <w:rPr>
                <w:color w:val="000000"/>
                <w:kern w:val="0"/>
                <w:sz w:val="20"/>
              </w:rPr>
            </w:pPr>
          </w:p>
        </w:tc>
        <w:tc>
          <w:tcPr>
            <w:tcW w:w="2694" w:type="dxa"/>
            <w:shd w:val="clear" w:color="auto" w:fill="auto"/>
          </w:tcPr>
          <w:p w:rsidR="00C05AAD" w:rsidRPr="00C138BC" w:rsidRDefault="00C05AAD" w:rsidP="000F3350">
            <w:pPr>
              <w:pStyle w:val="a7"/>
              <w:spacing w:line="340" w:lineRule="atLeast"/>
              <w:jc w:val="both"/>
              <w:rPr>
                <w:rFonts w:ascii="Times New Roman" w:hAnsi="Times New Roman"/>
                <w:b w:val="0"/>
                <w:sz w:val="20"/>
                <w:szCs w:val="20"/>
              </w:rPr>
            </w:pPr>
            <w:r w:rsidRPr="00C138BC">
              <w:rPr>
                <w:rFonts w:ascii="Times New Roman" w:hAnsi="Times New Roman"/>
                <w:b w:val="0"/>
                <w:sz w:val="20"/>
                <w:szCs w:val="20"/>
              </w:rPr>
              <w:t>5</w:t>
            </w:r>
            <w:r w:rsidRPr="00C138BC">
              <w:rPr>
                <w:rFonts w:ascii="Times New Roman" w:hAnsi="Times New Roman"/>
                <w:b w:val="0"/>
                <w:sz w:val="20"/>
                <w:szCs w:val="20"/>
              </w:rPr>
              <w:t>柱位阀，自动选择</w:t>
            </w:r>
            <w:r w:rsidRPr="00C138BC">
              <w:rPr>
                <w:rFonts w:ascii="Times New Roman" w:hAnsi="Times New Roman"/>
                <w:b w:val="0"/>
                <w:sz w:val="20"/>
                <w:szCs w:val="20"/>
              </w:rPr>
              <w:t>5</w:t>
            </w:r>
            <w:r w:rsidRPr="00C138BC">
              <w:rPr>
                <w:rFonts w:ascii="Times New Roman" w:hAnsi="Times New Roman"/>
                <w:b w:val="0"/>
                <w:sz w:val="20"/>
                <w:szCs w:val="20"/>
              </w:rPr>
              <w:t>根层析柱，另含一条通路用于系统</w:t>
            </w:r>
            <w:r w:rsidRPr="00C138BC">
              <w:rPr>
                <w:rFonts w:ascii="Times New Roman" w:hAnsi="Times New Roman"/>
                <w:b w:val="0"/>
                <w:sz w:val="20"/>
                <w:szCs w:val="20"/>
              </w:rPr>
              <w:t xml:space="preserve">     </w:t>
            </w:r>
            <w:r w:rsidRPr="00C138BC">
              <w:rPr>
                <w:rFonts w:ascii="Times New Roman" w:hAnsi="Times New Roman"/>
                <w:b w:val="0"/>
                <w:sz w:val="20"/>
                <w:szCs w:val="20"/>
              </w:rPr>
              <w:t>清洗，同时兼有正反流向控制功能。内置柱前、柱后压力传感器，保护层析柱和填料。</w:t>
            </w:r>
          </w:p>
        </w:tc>
        <w:tc>
          <w:tcPr>
            <w:tcW w:w="3038" w:type="dxa"/>
            <w:shd w:val="clear" w:color="auto" w:fill="auto"/>
          </w:tcPr>
          <w:p w:rsidR="00C05AAD" w:rsidRPr="00C138BC" w:rsidRDefault="00C05AAD" w:rsidP="000F3350">
            <w:pPr>
              <w:widowControl/>
              <w:jc w:val="center"/>
              <w:rPr>
                <w:kern w:val="0"/>
                <w:sz w:val="20"/>
              </w:rPr>
            </w:pPr>
            <w:r w:rsidRPr="00C138BC">
              <w:rPr>
                <w:sz w:val="20"/>
              </w:rPr>
              <w:t>无</w:t>
            </w:r>
          </w:p>
          <w:p w:rsidR="00C05AAD" w:rsidRPr="00C138BC" w:rsidRDefault="00C05AAD" w:rsidP="000F3350">
            <w:pPr>
              <w:widowControl/>
              <w:spacing w:line="420" w:lineRule="exact"/>
              <w:rPr>
                <w:color w:val="000000"/>
                <w:kern w:val="0"/>
                <w:sz w:val="20"/>
              </w:rPr>
            </w:pPr>
          </w:p>
        </w:tc>
        <w:tc>
          <w:tcPr>
            <w:tcW w:w="2328" w:type="dxa"/>
            <w:shd w:val="clear" w:color="auto" w:fill="auto"/>
          </w:tcPr>
          <w:p w:rsidR="00C05AAD" w:rsidRPr="00C138BC" w:rsidRDefault="00C05AAD" w:rsidP="000F3350">
            <w:pPr>
              <w:widowControl/>
              <w:rPr>
                <w:color w:val="000000"/>
                <w:kern w:val="0"/>
                <w:sz w:val="20"/>
              </w:rPr>
            </w:pPr>
            <w:r w:rsidRPr="00C138BC">
              <w:rPr>
                <w:color w:val="000000"/>
                <w:sz w:val="20"/>
              </w:rPr>
              <w:t>柱位阀大大方便层析柱的反向清洗和运行过程中的系统清洗</w:t>
            </w:r>
            <w:r w:rsidRPr="00C138BC">
              <w:rPr>
                <w:color w:val="000000"/>
                <w:sz w:val="20"/>
              </w:rPr>
              <w:t>,</w:t>
            </w:r>
            <w:r w:rsidRPr="00C138BC">
              <w:rPr>
                <w:color w:val="000000"/>
                <w:sz w:val="20"/>
              </w:rPr>
              <w:t>扩展了实验的设计方案</w:t>
            </w:r>
          </w:p>
          <w:p w:rsidR="00C05AAD" w:rsidRPr="00C138BC" w:rsidRDefault="00C05AAD" w:rsidP="000F3350">
            <w:pPr>
              <w:widowControl/>
              <w:spacing w:line="420" w:lineRule="exact"/>
              <w:rPr>
                <w:color w:val="000000"/>
                <w:kern w:val="0"/>
                <w:sz w:val="20"/>
              </w:rPr>
            </w:pPr>
          </w:p>
        </w:tc>
      </w:tr>
      <w:tr w:rsidR="00C05AAD" w:rsidRPr="00C138BC" w:rsidTr="000F3350">
        <w:tc>
          <w:tcPr>
            <w:tcW w:w="1249" w:type="dxa"/>
            <w:shd w:val="clear" w:color="auto" w:fill="auto"/>
          </w:tcPr>
          <w:p w:rsidR="00C05AAD" w:rsidRPr="00C138BC" w:rsidRDefault="00C05AAD" w:rsidP="000F3350">
            <w:pPr>
              <w:widowControl/>
              <w:rPr>
                <w:kern w:val="0"/>
                <w:sz w:val="20"/>
              </w:rPr>
            </w:pPr>
            <w:r>
              <w:rPr>
                <w:rFonts w:eastAsia="仿宋_GB2312"/>
                <w:sz w:val="24"/>
              </w:rPr>
              <w:t>内置组分收集器</w:t>
            </w:r>
          </w:p>
        </w:tc>
        <w:tc>
          <w:tcPr>
            <w:tcW w:w="2694" w:type="dxa"/>
            <w:shd w:val="clear" w:color="auto" w:fill="auto"/>
          </w:tcPr>
          <w:p w:rsidR="00C05AAD" w:rsidRPr="00C138BC" w:rsidRDefault="00C05AAD" w:rsidP="000F3350">
            <w:pPr>
              <w:widowControl/>
              <w:rPr>
                <w:rFonts w:hint="eastAsia"/>
                <w:kern w:val="0"/>
                <w:sz w:val="20"/>
              </w:rPr>
            </w:pPr>
            <w:r>
              <w:rPr>
                <w:rFonts w:eastAsia="仿宋_GB2312"/>
                <w:sz w:val="24"/>
              </w:rPr>
              <w:t>有，可温控在</w:t>
            </w:r>
            <w:r>
              <w:rPr>
                <w:rFonts w:eastAsia="仿宋_GB2312"/>
                <w:sz w:val="24"/>
              </w:rPr>
              <w:t>6-20</w:t>
            </w:r>
            <w:r>
              <w:rPr>
                <w:rFonts w:eastAsia="仿宋_GB2312"/>
                <w:sz w:val="24"/>
              </w:rPr>
              <w:t>度范围内，多种盘架可选</w:t>
            </w:r>
          </w:p>
        </w:tc>
        <w:tc>
          <w:tcPr>
            <w:tcW w:w="3038" w:type="dxa"/>
            <w:shd w:val="clear" w:color="auto" w:fill="auto"/>
          </w:tcPr>
          <w:p w:rsidR="00C05AAD" w:rsidRPr="00C138BC" w:rsidRDefault="00C05AAD" w:rsidP="000F3350">
            <w:pPr>
              <w:widowControl/>
              <w:jc w:val="center"/>
              <w:rPr>
                <w:kern w:val="0"/>
                <w:sz w:val="20"/>
              </w:rPr>
            </w:pPr>
            <w:r>
              <w:rPr>
                <w:rFonts w:hint="eastAsia"/>
                <w:sz w:val="20"/>
              </w:rPr>
              <w:t>无</w:t>
            </w:r>
          </w:p>
        </w:tc>
        <w:tc>
          <w:tcPr>
            <w:tcW w:w="2328" w:type="dxa"/>
            <w:shd w:val="clear" w:color="auto" w:fill="auto"/>
          </w:tcPr>
          <w:p w:rsidR="00C05AAD" w:rsidRPr="00C138BC" w:rsidRDefault="00C05AAD" w:rsidP="000F3350">
            <w:pPr>
              <w:widowControl/>
              <w:rPr>
                <w:kern w:val="0"/>
                <w:sz w:val="20"/>
              </w:rPr>
            </w:pPr>
            <w:r w:rsidRPr="00C138BC">
              <w:rPr>
                <w:sz w:val="20"/>
              </w:rPr>
              <w:t>通过不同收集盘的配置，兼容不同规格的收集管</w:t>
            </w:r>
          </w:p>
        </w:tc>
      </w:tr>
      <w:tr w:rsidR="00C05AAD" w:rsidRPr="00C138BC" w:rsidTr="000F3350">
        <w:tc>
          <w:tcPr>
            <w:tcW w:w="1249" w:type="dxa"/>
            <w:shd w:val="clear" w:color="auto" w:fill="auto"/>
          </w:tcPr>
          <w:p w:rsidR="00C05AAD" w:rsidRPr="00C138BC" w:rsidRDefault="00C05AAD" w:rsidP="000F3350">
            <w:pPr>
              <w:widowControl/>
              <w:rPr>
                <w:kern w:val="0"/>
                <w:sz w:val="20"/>
              </w:rPr>
            </w:pPr>
            <w:r>
              <w:rPr>
                <w:rFonts w:eastAsia="仿宋_GB2312"/>
                <w:sz w:val="24"/>
              </w:rPr>
              <w:t>自动条件优化和工艺开发</w:t>
            </w:r>
          </w:p>
        </w:tc>
        <w:tc>
          <w:tcPr>
            <w:tcW w:w="2694" w:type="dxa"/>
            <w:shd w:val="clear" w:color="auto" w:fill="auto"/>
          </w:tcPr>
          <w:p w:rsidR="00C05AAD" w:rsidRPr="00C138BC" w:rsidRDefault="00C05AAD" w:rsidP="000F3350">
            <w:pPr>
              <w:widowControl/>
              <w:jc w:val="center"/>
              <w:rPr>
                <w:kern w:val="0"/>
                <w:sz w:val="20"/>
              </w:rPr>
            </w:pPr>
            <w:r>
              <w:rPr>
                <w:rFonts w:eastAsia="仿宋_GB2312"/>
                <w:sz w:val="24"/>
              </w:rPr>
              <w:t>有，智能化整合</w:t>
            </w:r>
            <w:r>
              <w:rPr>
                <w:rFonts w:eastAsia="仿宋_GB2312"/>
                <w:sz w:val="24"/>
              </w:rPr>
              <w:t>DOE</w:t>
            </w:r>
            <w:r>
              <w:rPr>
                <w:rFonts w:eastAsia="仿宋_GB2312"/>
                <w:sz w:val="24"/>
              </w:rPr>
              <w:t>理念，根据客户要求荐实验方案，自动运行实验，将检测结果回输后按统计学原理建立模型。最短的时间完成实验的优化。</w:t>
            </w:r>
          </w:p>
        </w:tc>
        <w:tc>
          <w:tcPr>
            <w:tcW w:w="3038" w:type="dxa"/>
            <w:shd w:val="clear" w:color="auto" w:fill="auto"/>
          </w:tcPr>
          <w:p w:rsidR="00C05AAD" w:rsidRPr="00C138BC" w:rsidRDefault="00C05AAD" w:rsidP="000F3350">
            <w:pPr>
              <w:widowControl/>
              <w:jc w:val="center"/>
              <w:rPr>
                <w:kern w:val="0"/>
                <w:sz w:val="20"/>
              </w:rPr>
            </w:pPr>
            <w:r>
              <w:rPr>
                <w:rFonts w:hint="eastAsia"/>
                <w:sz w:val="20"/>
              </w:rPr>
              <w:t>无</w:t>
            </w:r>
          </w:p>
        </w:tc>
        <w:tc>
          <w:tcPr>
            <w:tcW w:w="2328" w:type="dxa"/>
            <w:shd w:val="clear" w:color="auto" w:fill="auto"/>
          </w:tcPr>
          <w:p w:rsidR="00C05AAD" w:rsidRPr="00C138BC" w:rsidRDefault="00C05AAD" w:rsidP="000F3350">
            <w:pPr>
              <w:widowControl/>
              <w:rPr>
                <w:kern w:val="0"/>
                <w:sz w:val="20"/>
              </w:rPr>
            </w:pPr>
            <w:r w:rsidRPr="00470F79">
              <w:rPr>
                <w:rFonts w:eastAsia="仿宋_GB2312" w:hint="eastAsia"/>
                <w:kern w:val="0"/>
                <w:sz w:val="24"/>
              </w:rPr>
              <w:t>可以全自动进行纯化方法的摸索和优化</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防漏功能</w:t>
            </w:r>
          </w:p>
        </w:tc>
        <w:tc>
          <w:tcPr>
            <w:tcW w:w="2694" w:type="dxa"/>
            <w:shd w:val="clear" w:color="auto" w:fill="auto"/>
          </w:tcPr>
          <w:p w:rsidR="00C05AAD" w:rsidRPr="00C138BC" w:rsidRDefault="00C05AAD" w:rsidP="000F3350">
            <w:pPr>
              <w:widowControl/>
              <w:jc w:val="center"/>
              <w:rPr>
                <w:kern w:val="0"/>
                <w:sz w:val="20"/>
              </w:rPr>
            </w:pPr>
            <w:r w:rsidRPr="00C138BC">
              <w:rPr>
                <w:sz w:val="20"/>
              </w:rPr>
              <w:t>滴同步</w:t>
            </w:r>
          </w:p>
        </w:tc>
        <w:tc>
          <w:tcPr>
            <w:tcW w:w="3038" w:type="dxa"/>
            <w:shd w:val="clear" w:color="auto" w:fill="auto"/>
          </w:tcPr>
          <w:p w:rsidR="00C05AAD" w:rsidRPr="00C138BC" w:rsidRDefault="00C05AAD" w:rsidP="000F3350">
            <w:pPr>
              <w:widowControl/>
              <w:spacing w:line="420" w:lineRule="exact"/>
              <w:jc w:val="center"/>
              <w:rPr>
                <w:color w:val="000000"/>
                <w:kern w:val="0"/>
                <w:sz w:val="20"/>
              </w:rPr>
            </w:pPr>
            <w:r w:rsidRPr="00C138BC">
              <w:rPr>
                <w:color w:val="000000"/>
                <w:kern w:val="0"/>
                <w:sz w:val="20"/>
              </w:rPr>
              <w:t>无</w:t>
            </w:r>
          </w:p>
        </w:tc>
        <w:tc>
          <w:tcPr>
            <w:tcW w:w="2328" w:type="dxa"/>
            <w:shd w:val="clear" w:color="auto" w:fill="auto"/>
          </w:tcPr>
          <w:p w:rsidR="00C05AAD" w:rsidRPr="00C138BC" w:rsidRDefault="00C05AAD" w:rsidP="000F3350">
            <w:pPr>
              <w:widowControl/>
              <w:rPr>
                <w:kern w:val="0"/>
                <w:sz w:val="20"/>
              </w:rPr>
            </w:pPr>
            <w:r w:rsidRPr="00C138BC">
              <w:rPr>
                <w:sz w:val="20"/>
              </w:rPr>
              <w:t>在组分收集更换收集管时，滴同步功能可以保证液体不会溢漏</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watch</w:t>
            </w:r>
            <w:r w:rsidRPr="00C138BC">
              <w:rPr>
                <w:rFonts w:eastAsia="仿宋"/>
                <w:sz w:val="20"/>
              </w:rPr>
              <w:t>功能</w:t>
            </w:r>
          </w:p>
        </w:tc>
        <w:tc>
          <w:tcPr>
            <w:tcW w:w="2694" w:type="dxa"/>
            <w:shd w:val="clear" w:color="auto" w:fill="auto"/>
          </w:tcPr>
          <w:p w:rsidR="00C05AAD" w:rsidRPr="00C138BC" w:rsidRDefault="00C05AAD" w:rsidP="000F3350">
            <w:pPr>
              <w:widowControl/>
              <w:rPr>
                <w:kern w:val="0"/>
                <w:sz w:val="20"/>
              </w:rPr>
            </w:pPr>
            <w:r w:rsidRPr="00C138BC">
              <w:rPr>
                <w:sz w:val="20"/>
              </w:rPr>
              <w:t>监控保护每次运行的成功</w:t>
            </w:r>
          </w:p>
        </w:tc>
        <w:tc>
          <w:tcPr>
            <w:tcW w:w="3038" w:type="dxa"/>
            <w:shd w:val="clear" w:color="auto" w:fill="auto"/>
          </w:tcPr>
          <w:p w:rsidR="00C05AAD" w:rsidRPr="00C138BC" w:rsidRDefault="00C05AAD" w:rsidP="000F3350">
            <w:pPr>
              <w:widowControl/>
              <w:jc w:val="center"/>
              <w:rPr>
                <w:kern w:val="0"/>
                <w:sz w:val="20"/>
              </w:rPr>
            </w:pPr>
            <w:r w:rsidRPr="00C138BC">
              <w:rPr>
                <w:sz w:val="20"/>
              </w:rPr>
              <w:t>无该功能</w:t>
            </w:r>
          </w:p>
        </w:tc>
        <w:tc>
          <w:tcPr>
            <w:tcW w:w="2328" w:type="dxa"/>
            <w:shd w:val="clear" w:color="auto" w:fill="auto"/>
          </w:tcPr>
          <w:p w:rsidR="00C05AAD" w:rsidRPr="00C138BC" w:rsidRDefault="00C05AAD" w:rsidP="000F3350">
            <w:pPr>
              <w:widowControl/>
              <w:rPr>
                <w:kern w:val="0"/>
                <w:sz w:val="20"/>
              </w:rPr>
            </w:pPr>
            <w:r w:rsidRPr="00C138BC">
              <w:rPr>
                <w:sz w:val="20"/>
              </w:rPr>
              <w:t>该功能尤其在方法运行时最为重要</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压力控制模式</w:t>
            </w:r>
          </w:p>
        </w:tc>
        <w:tc>
          <w:tcPr>
            <w:tcW w:w="2694" w:type="dxa"/>
            <w:shd w:val="clear" w:color="auto" w:fill="auto"/>
          </w:tcPr>
          <w:p w:rsidR="00C05AAD" w:rsidRPr="00C138BC" w:rsidRDefault="00C05AAD" w:rsidP="000F3350">
            <w:pPr>
              <w:widowControl/>
              <w:rPr>
                <w:kern w:val="0"/>
                <w:sz w:val="20"/>
              </w:rPr>
            </w:pPr>
            <w:r w:rsidRPr="00C138BC">
              <w:rPr>
                <w:sz w:val="20"/>
              </w:rPr>
              <w:t>该模式下运行，保护层析柱不会超压损坏</w:t>
            </w:r>
          </w:p>
        </w:tc>
        <w:tc>
          <w:tcPr>
            <w:tcW w:w="3038" w:type="dxa"/>
            <w:shd w:val="clear" w:color="auto" w:fill="auto"/>
          </w:tcPr>
          <w:p w:rsidR="00C05AAD" w:rsidRPr="00C138BC" w:rsidRDefault="00C05AAD" w:rsidP="000F3350">
            <w:pPr>
              <w:widowControl/>
              <w:jc w:val="center"/>
              <w:rPr>
                <w:kern w:val="0"/>
                <w:sz w:val="20"/>
              </w:rPr>
            </w:pPr>
            <w:r w:rsidRPr="00C138BC">
              <w:rPr>
                <w:sz w:val="20"/>
              </w:rPr>
              <w:t>无该功能</w:t>
            </w:r>
          </w:p>
        </w:tc>
        <w:tc>
          <w:tcPr>
            <w:tcW w:w="2328" w:type="dxa"/>
            <w:shd w:val="clear" w:color="auto" w:fill="auto"/>
          </w:tcPr>
          <w:p w:rsidR="00C05AAD" w:rsidRPr="00C138BC" w:rsidRDefault="00C05AAD" w:rsidP="000F3350">
            <w:pPr>
              <w:widowControl/>
              <w:rPr>
                <w:kern w:val="0"/>
                <w:sz w:val="20"/>
              </w:rPr>
            </w:pPr>
            <w:r w:rsidRPr="00C138BC">
              <w:rPr>
                <w:sz w:val="20"/>
              </w:rPr>
              <w:t>最大程度保护层析柱</w:t>
            </w: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消耗品（相关耗材）供应</w:t>
            </w:r>
          </w:p>
        </w:tc>
        <w:tc>
          <w:tcPr>
            <w:tcW w:w="2694"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提供最齐全的消耗品及最广泛的生物分子纯化填料</w:t>
            </w:r>
          </w:p>
        </w:tc>
        <w:tc>
          <w:tcPr>
            <w:tcW w:w="3038"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提供较少的消耗品及生物分子纯化填料</w:t>
            </w:r>
          </w:p>
        </w:tc>
        <w:tc>
          <w:tcPr>
            <w:tcW w:w="2328" w:type="dxa"/>
            <w:shd w:val="clear" w:color="auto" w:fill="auto"/>
          </w:tcPr>
          <w:p w:rsidR="00C05AAD" w:rsidRPr="00C138BC" w:rsidRDefault="00C05AAD" w:rsidP="000F3350">
            <w:pPr>
              <w:widowControl/>
              <w:spacing w:line="420" w:lineRule="exact"/>
              <w:rPr>
                <w:color w:val="000000"/>
                <w:kern w:val="0"/>
                <w:sz w:val="20"/>
              </w:rPr>
            </w:pPr>
          </w:p>
        </w:tc>
      </w:tr>
      <w:tr w:rsidR="00C05AAD" w:rsidRPr="00C138BC" w:rsidTr="000F3350">
        <w:tc>
          <w:tcPr>
            <w:tcW w:w="1249" w:type="dxa"/>
            <w:shd w:val="clear" w:color="auto" w:fill="auto"/>
          </w:tcPr>
          <w:p w:rsidR="00C05AAD" w:rsidRPr="00C138BC" w:rsidRDefault="00C05AAD" w:rsidP="000F3350">
            <w:pPr>
              <w:widowControl/>
              <w:rPr>
                <w:kern w:val="0"/>
                <w:sz w:val="20"/>
              </w:rPr>
            </w:pPr>
            <w:r w:rsidRPr="00C138BC">
              <w:rPr>
                <w:sz w:val="20"/>
              </w:rPr>
              <w:t>售后培训</w:t>
            </w:r>
          </w:p>
        </w:tc>
        <w:tc>
          <w:tcPr>
            <w:tcW w:w="2694" w:type="dxa"/>
            <w:shd w:val="clear" w:color="auto" w:fill="auto"/>
          </w:tcPr>
          <w:p w:rsidR="00C05AAD" w:rsidRPr="00C138BC" w:rsidRDefault="00C05AAD" w:rsidP="000F3350">
            <w:pPr>
              <w:widowControl/>
              <w:spacing w:line="420" w:lineRule="exact"/>
              <w:rPr>
                <w:color w:val="000000"/>
                <w:kern w:val="0"/>
                <w:sz w:val="20"/>
              </w:rPr>
            </w:pPr>
            <w:r w:rsidRPr="00C138BC">
              <w:rPr>
                <w:color w:val="000000"/>
                <w:kern w:val="0"/>
                <w:sz w:val="20"/>
              </w:rPr>
              <w:t>提供现场使用培训，</w:t>
            </w:r>
            <w:r w:rsidRPr="00C138BC">
              <w:rPr>
                <w:color w:val="000000"/>
                <w:kern w:val="0"/>
                <w:sz w:val="20"/>
              </w:rPr>
              <w:t>2</w:t>
            </w:r>
            <w:r w:rsidRPr="00C138BC">
              <w:rPr>
                <w:color w:val="000000"/>
                <w:kern w:val="0"/>
                <w:sz w:val="20"/>
              </w:rPr>
              <w:t>个名额北京、上海、成都的高阶培训，不限名额的广州高阶培训以及不限次的现场及远程技术支持</w:t>
            </w:r>
            <w:r w:rsidRPr="00C138BC">
              <w:rPr>
                <w:color w:val="000000"/>
                <w:kern w:val="0"/>
                <w:sz w:val="20"/>
              </w:rPr>
              <w:t>,</w:t>
            </w:r>
            <w:r w:rsidRPr="00C138BC">
              <w:rPr>
                <w:color w:val="000000"/>
                <w:kern w:val="0"/>
                <w:sz w:val="20"/>
              </w:rPr>
              <w:t>福建当地有售后工程师。</w:t>
            </w:r>
          </w:p>
        </w:tc>
        <w:tc>
          <w:tcPr>
            <w:tcW w:w="3038" w:type="dxa"/>
            <w:shd w:val="clear" w:color="auto" w:fill="auto"/>
          </w:tcPr>
          <w:p w:rsidR="00C05AAD" w:rsidRPr="00C138BC" w:rsidRDefault="00C05AAD" w:rsidP="000F3350">
            <w:pPr>
              <w:widowControl/>
              <w:rPr>
                <w:kern w:val="0"/>
                <w:sz w:val="20"/>
              </w:rPr>
            </w:pPr>
            <w:r w:rsidRPr="00C138BC">
              <w:rPr>
                <w:sz w:val="20"/>
              </w:rPr>
              <w:t>现场培训</w:t>
            </w:r>
          </w:p>
        </w:tc>
        <w:tc>
          <w:tcPr>
            <w:tcW w:w="2328" w:type="dxa"/>
            <w:shd w:val="clear" w:color="auto" w:fill="auto"/>
          </w:tcPr>
          <w:p w:rsidR="00C05AAD" w:rsidRPr="00C138BC" w:rsidRDefault="00C05AAD" w:rsidP="000F3350">
            <w:pPr>
              <w:widowControl/>
              <w:spacing w:line="420" w:lineRule="exact"/>
              <w:rPr>
                <w:color w:val="000000"/>
                <w:kern w:val="0"/>
                <w:sz w:val="20"/>
              </w:rPr>
            </w:pPr>
          </w:p>
        </w:tc>
      </w:tr>
    </w:tbl>
    <w:p w:rsidR="00C05AAD" w:rsidRPr="00E32B50" w:rsidRDefault="00C05AAD" w:rsidP="00C05AAD">
      <w:pPr>
        <w:rPr>
          <w:rFonts w:ascii="宋体" w:hAnsi="宋体" w:hint="eastAsia"/>
          <w:sz w:val="32"/>
          <w:szCs w:val="32"/>
          <w:lang w:bidi="ar"/>
        </w:rPr>
      </w:pPr>
    </w:p>
    <w:p w:rsidR="00C05AAD" w:rsidRPr="008C046D" w:rsidRDefault="00C05AAD" w:rsidP="00C05AAD">
      <w:pPr>
        <w:ind w:firstLineChars="200" w:firstLine="482"/>
        <w:rPr>
          <w:rFonts w:ascii="宋体" w:hAnsi="宋体"/>
          <w:b/>
          <w:sz w:val="24"/>
          <w:szCs w:val="24"/>
        </w:rPr>
      </w:pPr>
      <w:r w:rsidRPr="008C046D">
        <w:rPr>
          <w:rFonts w:ascii="宋体" w:hAnsi="宋体"/>
          <w:b/>
          <w:sz w:val="24"/>
          <w:szCs w:val="24"/>
          <w:lang w:bidi="ar"/>
        </w:rPr>
        <w:t>三、需求调查过程</w:t>
      </w:r>
    </w:p>
    <w:p w:rsidR="00C05AAD" w:rsidRPr="00E32B50" w:rsidRDefault="00C05AAD" w:rsidP="00C05AAD">
      <w:pPr>
        <w:ind w:firstLineChars="200" w:firstLine="480"/>
        <w:rPr>
          <w:rFonts w:ascii="宋体" w:hAnsi="宋体" w:hint="eastAsia"/>
          <w:sz w:val="24"/>
          <w:szCs w:val="24"/>
          <w:lang w:bidi="ar"/>
        </w:rPr>
      </w:pPr>
      <w:r w:rsidRPr="00E32B50">
        <w:rPr>
          <w:rFonts w:ascii="宋体" w:hAnsi="宋体"/>
          <w:sz w:val="24"/>
          <w:szCs w:val="24"/>
          <w:lang w:bidi="ar"/>
        </w:rPr>
        <w:t>需求调查以问访的形式，向进口产品和国产产品中有代表性的3家厂商（Cytiva、伯乐和</w:t>
      </w:r>
      <w:r>
        <w:rPr>
          <w:rFonts w:ascii="宋体" w:hAnsi="宋体"/>
          <w:sz w:val="24"/>
          <w:szCs w:val="24"/>
          <w:lang w:bidi="ar"/>
        </w:rPr>
        <w:t>利穗</w:t>
      </w:r>
      <w:r w:rsidRPr="00E32B50">
        <w:rPr>
          <w:rFonts w:ascii="宋体" w:hAnsi="宋体"/>
          <w:sz w:val="24"/>
          <w:szCs w:val="24"/>
          <w:lang w:bidi="ar"/>
        </w:rPr>
        <w:t>公司）进行相关参数和价格的问询，了解其设备相关参数的具体情况；</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lastRenderedPageBreak/>
        <w:t>调查又同时向我中心的一线研究使用人员进行了有关设备具体性能需求的了解，确认了使用人员所研究方向与本设备采购的必要性，确定了有关设备的一些具体的参数性能要求，明确了设备采购的方向，调查情况如下：</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（1）进口快速蛋白液相层析系统中，需要较广的流速范围和较好的流速精度，以便高效快速的将样品泵入到系统中。进口厂商中Cytiva的设备流速范围较广，流速精度最好，泵材质为钛合金材质，坚实耐用，</w:t>
      </w:r>
      <w:r>
        <w:rPr>
          <w:rFonts w:ascii="宋体" w:hAnsi="宋体" w:hint="eastAsia"/>
          <w:sz w:val="24"/>
          <w:szCs w:val="24"/>
          <w:lang w:bidi="ar"/>
        </w:rPr>
        <w:t>沃特世.</w:t>
      </w:r>
      <w:r w:rsidRPr="00E32B50">
        <w:rPr>
          <w:rFonts w:ascii="宋体" w:hAnsi="宋体"/>
          <w:sz w:val="24"/>
          <w:szCs w:val="24"/>
          <w:lang w:bidi="ar"/>
        </w:rPr>
        <w:t>伯乐和</w:t>
      </w:r>
      <w:r>
        <w:rPr>
          <w:rFonts w:ascii="宋体" w:hAnsi="宋体"/>
          <w:sz w:val="24"/>
          <w:szCs w:val="24"/>
          <w:lang w:bidi="ar"/>
        </w:rPr>
        <w:t>利穗</w:t>
      </w:r>
      <w:r w:rsidRPr="00E32B50">
        <w:rPr>
          <w:rFonts w:ascii="宋体" w:hAnsi="宋体"/>
          <w:sz w:val="24"/>
          <w:szCs w:val="24"/>
          <w:lang w:bidi="ar"/>
        </w:rPr>
        <w:t>的设备较其均有一定差距。</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2）对于蛋白质的纯化，要避免设备元器件对于样品的加热作用，以防其影响样品活性。进口快速蛋白液相层析系统中，Cytiva的设备采用了冷光源，避免了钨氘灯较长的预热等待过程和潜在的对样品的加热，同时紫外检测范围最广，能够良好的监测流路的紫外数值变化便于收集；其他厂家都采用了钨氘灯。</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（3）进口快速蛋白液相层析系统都配备了</w:t>
      </w:r>
      <w:r w:rsidRPr="00470F79">
        <w:rPr>
          <w:rFonts w:eastAsia="仿宋_GB2312" w:hint="eastAsia"/>
          <w:kern w:val="0"/>
          <w:sz w:val="24"/>
        </w:rPr>
        <w:t>半导体可制冷的收集器，保证所有样品纯化后可直接保存在低温环境中</w:t>
      </w:r>
      <w:r w:rsidRPr="00E32B50">
        <w:rPr>
          <w:rFonts w:ascii="宋体" w:hAnsi="宋体"/>
          <w:sz w:val="24"/>
          <w:szCs w:val="24"/>
          <w:lang w:bidi="ar"/>
        </w:rPr>
        <w:t>，国产设备兼容的收集管</w:t>
      </w:r>
      <w:r>
        <w:rPr>
          <w:rFonts w:ascii="宋体" w:hAnsi="宋体" w:hint="eastAsia"/>
          <w:sz w:val="24"/>
          <w:szCs w:val="24"/>
          <w:lang w:bidi="ar"/>
        </w:rPr>
        <w:t>无此功能</w:t>
      </w:r>
      <w:r w:rsidRPr="00E32B50">
        <w:rPr>
          <w:rFonts w:ascii="宋体" w:hAnsi="宋体"/>
          <w:sz w:val="24"/>
          <w:szCs w:val="24"/>
          <w:lang w:bidi="ar"/>
        </w:rPr>
        <w:t>；Cytiva设备的组分收集器独有液体感应功能，在研究中能够有效的防止液滴溢出，其他品牌收集器无此功能</w:t>
      </w:r>
    </w:p>
    <w:p w:rsidR="00C05AAD" w:rsidRPr="007A053B" w:rsidRDefault="00C05AAD" w:rsidP="00C05AAD">
      <w:pPr>
        <w:numPr>
          <w:ilvl w:val="0"/>
          <w:numId w:val="1"/>
        </w:numPr>
        <w:spacing w:beforeLines="50" w:before="156" w:afterLines="50" w:after="156" w:line="360" w:lineRule="auto"/>
        <w:ind w:firstLineChars="200" w:firstLine="480"/>
        <w:rPr>
          <w:sz w:val="24"/>
        </w:rPr>
      </w:pPr>
      <w:r w:rsidRPr="00E32B50">
        <w:rPr>
          <w:rFonts w:ascii="宋体" w:hAnsi="宋体"/>
          <w:sz w:val="24"/>
          <w:szCs w:val="24"/>
          <w:lang w:bidi="ar"/>
        </w:rPr>
        <w:t>（4）快速蛋白液相层析系统在控制软件上，进口设备中Cytiva设备的UNICORN软件有着较悠久的开发使用历史，是最早推出的纯化系统的软件，界面简单操作容易，其设备独有压力控制模式，保护层析柱不会超压损坏；其他厂商在控制软件的使用上均与其有较大差距</w:t>
      </w:r>
      <w:r>
        <w:rPr>
          <w:rFonts w:ascii="宋体" w:hAnsi="宋体" w:hint="eastAsia"/>
          <w:sz w:val="24"/>
          <w:szCs w:val="24"/>
          <w:lang w:bidi="ar"/>
        </w:rPr>
        <w:t>，C</w:t>
      </w:r>
      <w:r>
        <w:rPr>
          <w:rFonts w:ascii="宋体" w:hAnsi="宋体"/>
          <w:sz w:val="24"/>
          <w:szCs w:val="24"/>
          <w:lang w:bidi="ar"/>
        </w:rPr>
        <w:t>ytiva</w:t>
      </w:r>
      <w:r>
        <w:rPr>
          <w:rFonts w:ascii="宋体" w:hAnsi="宋体" w:hint="eastAsia"/>
          <w:sz w:val="24"/>
          <w:szCs w:val="24"/>
          <w:lang w:bidi="ar"/>
        </w:rPr>
        <w:t>设备</w:t>
      </w:r>
      <w:r>
        <w:rPr>
          <w:rFonts w:hint="eastAsia"/>
          <w:b/>
          <w:bCs/>
          <w:sz w:val="24"/>
          <w:szCs w:val="24"/>
        </w:rPr>
        <w:t>具有</w:t>
      </w:r>
      <w:r>
        <w:rPr>
          <w:rFonts w:hint="eastAsia"/>
          <w:b/>
          <w:bCs/>
          <w:sz w:val="24"/>
          <w:szCs w:val="24"/>
        </w:rPr>
        <w:t>DoE ( Design of Experiment</w:t>
      </w:r>
      <w:r>
        <w:rPr>
          <w:rFonts w:hint="eastAsia"/>
          <w:b/>
          <w:bCs/>
          <w:sz w:val="24"/>
          <w:szCs w:val="24"/>
        </w:rPr>
        <w:t>）实验设计工具</w:t>
      </w:r>
      <w:r>
        <w:rPr>
          <w:rFonts w:hint="eastAsia"/>
          <w:sz w:val="24"/>
          <w:szCs w:val="24"/>
        </w:rPr>
        <w:t>。该功能使用统计学的方法设计和优化实验，全自动地完成蛋白纯化过程，保证了复杂的纯化实验可以在较短时间内完成，从而节省了时间和成本</w:t>
      </w:r>
      <w:r>
        <w:rPr>
          <w:rFonts w:hint="eastAsia"/>
          <w:sz w:val="24"/>
          <w:szCs w:val="24"/>
        </w:rPr>
        <w:t>,</w:t>
      </w:r>
      <w:r>
        <w:rPr>
          <w:rFonts w:hint="eastAsia"/>
          <w:sz w:val="24"/>
          <w:szCs w:val="24"/>
        </w:rPr>
        <w:t>其他厂家无此功能。</w:t>
      </w:r>
    </w:p>
    <w:p w:rsidR="00C05AAD" w:rsidRPr="007A053B" w:rsidRDefault="00C05AAD" w:rsidP="00C05AAD">
      <w:pPr>
        <w:spacing w:beforeLines="50" w:before="156" w:afterLines="50" w:after="156" w:line="360" w:lineRule="auto"/>
        <w:ind w:left="480"/>
        <w:rPr>
          <w:rFonts w:hint="eastAsia"/>
          <w:sz w:val="24"/>
        </w:rPr>
      </w:pPr>
      <w:r w:rsidRPr="00E32B50">
        <w:rPr>
          <w:rFonts w:ascii="宋体" w:hAnsi="宋体"/>
          <w:sz w:val="24"/>
          <w:szCs w:val="24"/>
          <w:lang w:bidi="ar"/>
        </w:rPr>
        <w:t>（5）</w:t>
      </w:r>
      <w:r>
        <w:rPr>
          <w:rFonts w:ascii="宋体" w:hAnsi="宋体" w:hint="eastAsia"/>
          <w:sz w:val="24"/>
          <w:szCs w:val="24"/>
          <w:lang w:bidi="ar"/>
        </w:rPr>
        <w:t>在缓冲液配置系统上</w:t>
      </w:r>
      <w:r>
        <w:rPr>
          <w:rFonts w:ascii="宋体" w:hAnsi="宋体"/>
          <w:sz w:val="24"/>
          <w:szCs w:val="24"/>
          <w:lang w:bidi="ar"/>
        </w:rPr>
        <w:t>Cytiva</w:t>
      </w:r>
      <w:r>
        <w:rPr>
          <w:rFonts w:ascii="宋体" w:hAnsi="宋体" w:hint="eastAsia"/>
          <w:sz w:val="24"/>
          <w:szCs w:val="24"/>
          <w:lang w:bidi="ar"/>
        </w:rPr>
        <w:t>设备</w:t>
      </w:r>
      <w:r>
        <w:rPr>
          <w:rFonts w:hint="eastAsia"/>
          <w:b/>
          <w:bCs/>
          <w:sz w:val="24"/>
          <w:szCs w:val="24"/>
        </w:rPr>
        <w:t>具有全自动的缓冲液配置系统。</w:t>
      </w:r>
      <w:r>
        <w:rPr>
          <w:rFonts w:hint="eastAsia"/>
          <w:sz w:val="24"/>
          <w:szCs w:val="24"/>
        </w:rPr>
        <w:t>可以根据系统内置配方全自动的配置不同</w:t>
      </w:r>
      <w:r>
        <w:rPr>
          <w:rFonts w:hint="eastAsia"/>
          <w:sz w:val="24"/>
          <w:szCs w:val="24"/>
        </w:rPr>
        <w:t>pH</w:t>
      </w:r>
      <w:r>
        <w:rPr>
          <w:rFonts w:hint="eastAsia"/>
          <w:sz w:val="24"/>
          <w:szCs w:val="24"/>
        </w:rPr>
        <w:t>、不同盐浓度的缓冲液，最大程度减少了因为缓冲液配置而需要消耗的时间和人力，同时自动化的缓冲液配置系统保证缓冲液配置的重复性，进而保证纯化实验的重复性。</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w:t>
      </w:r>
      <w:r>
        <w:rPr>
          <w:rFonts w:ascii="宋体" w:hAnsi="宋体" w:hint="eastAsia"/>
          <w:sz w:val="24"/>
          <w:szCs w:val="24"/>
          <w:lang w:bidi="ar"/>
        </w:rPr>
        <w:t>6</w:t>
      </w:r>
      <w:r w:rsidRPr="00E32B50">
        <w:rPr>
          <w:rFonts w:ascii="宋体" w:hAnsi="宋体"/>
          <w:sz w:val="24"/>
          <w:szCs w:val="24"/>
          <w:lang w:bidi="ar"/>
        </w:rPr>
        <w:t>）全自动</w:t>
      </w:r>
      <w:r>
        <w:rPr>
          <w:rFonts w:ascii="宋体" w:hAnsi="宋体" w:hint="eastAsia"/>
          <w:sz w:val="24"/>
          <w:szCs w:val="24"/>
          <w:lang w:bidi="ar"/>
        </w:rPr>
        <w:t>生物分子</w:t>
      </w:r>
      <w:r w:rsidRPr="00E32B50">
        <w:rPr>
          <w:rFonts w:ascii="宋体" w:hAnsi="宋体"/>
          <w:sz w:val="24"/>
          <w:szCs w:val="24"/>
          <w:lang w:bidi="ar"/>
        </w:rPr>
        <w:t>纯化系统的厂商中，Cytiva是唯一能够提供完整解决方案的厂商，是最大的蛋白质纯化耗材供应商，提供最广泛的生物分子纯化填料，学术文献中超过80%文章使用Cytiva相关填料。</w:t>
      </w:r>
    </w:p>
    <w:p w:rsidR="00C05AAD" w:rsidRPr="008C046D" w:rsidRDefault="00C05AAD" w:rsidP="00C05AAD">
      <w:pPr>
        <w:ind w:firstLineChars="200" w:firstLine="482"/>
        <w:rPr>
          <w:rFonts w:ascii="宋体" w:hAnsi="宋体"/>
          <w:b/>
          <w:sz w:val="24"/>
          <w:szCs w:val="24"/>
        </w:rPr>
      </w:pPr>
      <w:r w:rsidRPr="008C046D">
        <w:rPr>
          <w:rFonts w:ascii="宋体" w:hAnsi="宋体"/>
          <w:b/>
          <w:sz w:val="24"/>
          <w:szCs w:val="24"/>
          <w:lang w:bidi="ar"/>
        </w:rPr>
        <w:t>四、调查结论</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经过调查研究表明，</w:t>
      </w:r>
      <w:r w:rsidRPr="008C046D">
        <w:rPr>
          <w:rFonts w:ascii="宋体" w:hAnsi="宋体"/>
          <w:b/>
          <w:sz w:val="24"/>
          <w:szCs w:val="24"/>
          <w:lang w:bidi="ar"/>
        </w:rPr>
        <w:t>我学院和实验室的相关研究中，全自动</w:t>
      </w:r>
      <w:r>
        <w:rPr>
          <w:rFonts w:ascii="宋体" w:hAnsi="宋体" w:hint="eastAsia"/>
          <w:b/>
          <w:sz w:val="24"/>
          <w:szCs w:val="24"/>
          <w:lang w:bidi="ar"/>
        </w:rPr>
        <w:t>生物分子</w:t>
      </w:r>
      <w:r w:rsidRPr="008C046D">
        <w:rPr>
          <w:rFonts w:ascii="宋体" w:hAnsi="宋体"/>
          <w:b/>
          <w:sz w:val="24"/>
          <w:szCs w:val="24"/>
          <w:lang w:bidi="ar"/>
        </w:rPr>
        <w:t>纯化系统对于</w:t>
      </w:r>
      <w:r w:rsidRPr="007A053B">
        <w:rPr>
          <w:rFonts w:ascii="宋体" w:hAnsi="宋体"/>
          <w:b/>
          <w:color w:val="FF0000"/>
          <w:sz w:val="24"/>
          <w:szCs w:val="24"/>
        </w:rPr>
        <w:t>动物疫病防控领域中的动物疫病快速诊断开发，动物病原致病机理研究、创新动物疫苗与佐剂研制、动物宿主的病毒学以及入侵机制研究等方向都有着不可或缺的作用。</w:t>
      </w:r>
      <w:r w:rsidRPr="007A053B">
        <w:rPr>
          <w:rFonts w:ascii="宋体" w:hAnsi="宋体"/>
          <w:b/>
          <w:color w:val="FF0000"/>
          <w:sz w:val="24"/>
          <w:szCs w:val="24"/>
          <w:lang w:bidi="ar"/>
        </w:rPr>
        <w:t>尤其近期以来国家加大对公共卫生领域的相关投入，我中心承接了一系列研究项目课题，这都需要进行更高效更稳定更快速的生物大分子纯化设备，从而保证相关项目的良好进行，故采购全自动</w:t>
      </w:r>
      <w:r>
        <w:rPr>
          <w:rFonts w:ascii="宋体" w:hAnsi="宋体" w:hint="eastAsia"/>
          <w:b/>
          <w:color w:val="FF0000"/>
          <w:sz w:val="24"/>
          <w:szCs w:val="24"/>
          <w:lang w:bidi="ar"/>
        </w:rPr>
        <w:t>生物分子</w:t>
      </w:r>
      <w:r w:rsidRPr="007A053B">
        <w:rPr>
          <w:rFonts w:ascii="宋体" w:hAnsi="宋体"/>
          <w:b/>
          <w:color w:val="FF0000"/>
          <w:sz w:val="24"/>
          <w:szCs w:val="24"/>
          <w:lang w:bidi="ar"/>
        </w:rPr>
        <w:t>纯化系统是十分有必要的</w:t>
      </w:r>
      <w:r w:rsidRPr="008C046D">
        <w:rPr>
          <w:rFonts w:ascii="宋体" w:hAnsi="宋体"/>
          <w:b/>
          <w:sz w:val="24"/>
          <w:szCs w:val="24"/>
          <w:lang w:bidi="ar"/>
        </w:rPr>
        <w:t>。</w:t>
      </w:r>
    </w:p>
    <w:p w:rsidR="00C05AAD" w:rsidRPr="00AA678A" w:rsidRDefault="00C05AAD" w:rsidP="00C05AAD">
      <w:pPr>
        <w:numPr>
          <w:ilvl w:val="0"/>
          <w:numId w:val="1"/>
        </w:numPr>
        <w:spacing w:beforeLines="50" w:before="156" w:afterLines="50" w:after="156" w:line="360" w:lineRule="auto"/>
        <w:ind w:firstLineChars="200" w:firstLine="480"/>
        <w:rPr>
          <w:rFonts w:ascii="宋体" w:hAnsi="宋体"/>
          <w:sz w:val="24"/>
          <w:szCs w:val="24"/>
          <w:lang w:bidi="ar"/>
        </w:rPr>
      </w:pPr>
      <w:r w:rsidRPr="00E32B50">
        <w:rPr>
          <w:rFonts w:ascii="宋体" w:hAnsi="宋体"/>
          <w:sz w:val="24"/>
          <w:szCs w:val="24"/>
          <w:lang w:bidi="ar"/>
        </w:rPr>
        <w:lastRenderedPageBreak/>
        <w:t>调查中，我们对有代表性的三家公司（Cytiva、伯乐和</w:t>
      </w:r>
      <w:r>
        <w:rPr>
          <w:rFonts w:ascii="宋体" w:hAnsi="宋体" w:hint="eastAsia"/>
          <w:sz w:val="24"/>
          <w:szCs w:val="24"/>
          <w:lang w:bidi="ar"/>
        </w:rPr>
        <w:t>闪谱</w:t>
      </w:r>
      <w:r w:rsidRPr="00E32B50">
        <w:rPr>
          <w:rFonts w:ascii="宋体" w:hAnsi="宋体"/>
          <w:sz w:val="24"/>
          <w:szCs w:val="24"/>
          <w:lang w:bidi="ar"/>
        </w:rPr>
        <w:t>）中定位接近的三款产品进行调研，与汇总的我中心相关设备的参数要求进行对比。对比结果显示，国产设备在流速范围、流速精度、电导检测范围、组分收集器、软件控制和耗材配套方面与进口设备有较大差距，还没有较为成熟且性能符合我们需求的商品；进口设备中，Cytiva提供设备在紫外检测器方面独有LED冷光源，避免了对样品的加热作用，这对于生命科学和公共卫生研究是十分重要的，Cytiva</w:t>
      </w:r>
      <w:r>
        <w:rPr>
          <w:rFonts w:ascii="宋体" w:hAnsi="宋体" w:hint="eastAsia"/>
          <w:sz w:val="24"/>
          <w:szCs w:val="24"/>
          <w:lang w:bidi="ar"/>
        </w:rPr>
        <w:t>设备</w:t>
      </w:r>
      <w:r w:rsidRPr="00AA678A">
        <w:rPr>
          <w:rFonts w:ascii="宋体" w:hAnsi="宋体" w:hint="eastAsia"/>
          <w:sz w:val="24"/>
          <w:szCs w:val="24"/>
          <w:lang w:bidi="ar"/>
        </w:rPr>
        <w:t>具有DoE ( Design of Experiment）实验设计工具。该功能使用统计学的方法设计和优化实验，全自动地完成蛋白纯化过程，保证了复杂的纯化实验可以在较短时间内完成，从而节省了时间和成本,具有制冷功能</w:t>
      </w:r>
      <w:r w:rsidRPr="00AA678A">
        <w:rPr>
          <w:rFonts w:ascii="宋体" w:hAnsi="宋体"/>
          <w:sz w:val="24"/>
          <w:szCs w:val="24"/>
          <w:lang w:bidi="ar"/>
        </w:rPr>
        <w:t>收集器独有液滴感应功能，防止了收集样品的溢出</w:t>
      </w:r>
      <w:r w:rsidRPr="00AA678A">
        <w:rPr>
          <w:rFonts w:ascii="宋体" w:hAnsi="宋体" w:hint="eastAsia"/>
          <w:sz w:val="24"/>
          <w:szCs w:val="24"/>
          <w:lang w:bidi="ar"/>
        </w:rPr>
        <w:t>并且很好的保护样品</w:t>
      </w:r>
      <w:r w:rsidRPr="00AA678A">
        <w:rPr>
          <w:rFonts w:ascii="宋体" w:hAnsi="宋体"/>
          <w:sz w:val="24"/>
          <w:szCs w:val="24"/>
          <w:lang w:bidi="ar"/>
        </w:rPr>
        <w:t>，</w:t>
      </w:r>
      <w:r w:rsidRPr="00AA678A">
        <w:rPr>
          <w:rFonts w:ascii="宋体" w:hAnsi="宋体" w:hint="eastAsia"/>
          <w:sz w:val="24"/>
          <w:szCs w:val="24"/>
          <w:lang w:bidi="ar"/>
        </w:rPr>
        <w:t>具有全自动的缓冲液配置系统,可以根据系统内置配方全自动的配置不同pH、不同盐浓度的缓冲液，最大程度减少了因为缓冲液配置而需要消耗的时间和人力，同时自动化的缓冲液配置系统保证缓冲液配置的重复性，进而保证纯化实验的重复性,</w:t>
      </w:r>
      <w:r w:rsidRPr="00AA678A">
        <w:rPr>
          <w:rFonts w:ascii="宋体" w:hAnsi="宋体"/>
          <w:sz w:val="24"/>
          <w:szCs w:val="24"/>
          <w:lang w:bidi="ar"/>
        </w:rPr>
        <w:t>流速准确度最好，泵材质为钛合金材质，同时能够提供纯化耗材和备件等完整的解决方案，有着悠久的技术积累，能够加速相关方向科学研究的推进，这都是同为进口品牌的伯乐设备所不具备的。</w:t>
      </w:r>
    </w:p>
    <w:p w:rsidR="00C05AAD" w:rsidRPr="00E32B50" w:rsidRDefault="00C05AAD" w:rsidP="00C05AAD">
      <w:pPr>
        <w:ind w:firstLineChars="200" w:firstLine="480"/>
        <w:rPr>
          <w:rFonts w:ascii="宋体" w:hAnsi="宋体"/>
          <w:sz w:val="24"/>
          <w:szCs w:val="24"/>
          <w:lang w:bidi="ar"/>
        </w:rPr>
      </w:pPr>
      <w:r w:rsidRPr="00E32B50">
        <w:rPr>
          <w:rFonts w:ascii="宋体" w:hAnsi="宋体"/>
          <w:sz w:val="24"/>
          <w:szCs w:val="24"/>
          <w:lang w:bidi="ar"/>
        </w:rPr>
        <w:t>综上，</w:t>
      </w:r>
      <w:r>
        <w:rPr>
          <w:rFonts w:ascii="宋体" w:hAnsi="宋体" w:hint="eastAsia"/>
          <w:sz w:val="24"/>
          <w:szCs w:val="24"/>
          <w:lang w:bidi="ar"/>
        </w:rPr>
        <w:t>本院</w:t>
      </w:r>
      <w:r w:rsidRPr="00E32B50">
        <w:rPr>
          <w:rFonts w:ascii="宋体" w:hAnsi="宋体"/>
          <w:sz w:val="24"/>
          <w:szCs w:val="24"/>
          <w:lang w:bidi="ar"/>
        </w:rPr>
        <w:t xml:space="preserve">在采购时首先考虑Cytiva的ÄKTA </w:t>
      </w:r>
      <w:r>
        <w:rPr>
          <w:rFonts w:ascii="宋体" w:hAnsi="宋体"/>
          <w:sz w:val="24"/>
          <w:szCs w:val="24"/>
          <w:lang w:bidi="ar"/>
        </w:rPr>
        <w:t xml:space="preserve"> avant25</w:t>
      </w:r>
      <w:r w:rsidRPr="00E32B50">
        <w:rPr>
          <w:rFonts w:ascii="宋体" w:hAnsi="宋体"/>
          <w:sz w:val="24"/>
          <w:szCs w:val="24"/>
          <w:lang w:bidi="ar"/>
        </w:rPr>
        <w:t>设备，其能够较全面的覆盖我们目前和今后期望的科研中要进行的蛋白质、多糖等生物大分子的纯化分离工作的需求，并且符合采购的资金要求，其次再考虑选择其他品牌厂商设备。</w:t>
      </w:r>
    </w:p>
    <w:p w:rsidR="00C05AAD" w:rsidRPr="008C046D" w:rsidRDefault="00C05AAD" w:rsidP="00C05AAD">
      <w:pPr>
        <w:ind w:firstLineChars="200" w:firstLine="482"/>
        <w:rPr>
          <w:rFonts w:ascii="宋体" w:hAnsi="宋体"/>
          <w:b/>
          <w:sz w:val="24"/>
          <w:szCs w:val="24"/>
        </w:rPr>
      </w:pPr>
      <w:r w:rsidRPr="008C046D">
        <w:rPr>
          <w:rFonts w:ascii="宋体" w:hAnsi="宋体"/>
          <w:b/>
          <w:sz w:val="24"/>
          <w:szCs w:val="24"/>
          <w:lang w:bidi="ar"/>
        </w:rPr>
        <w:t>五、调查结果承诺</w:t>
      </w:r>
    </w:p>
    <w:p w:rsidR="00C05AAD" w:rsidRPr="00E32B50" w:rsidRDefault="00C05AAD" w:rsidP="00C05AAD">
      <w:pPr>
        <w:ind w:firstLineChars="200" w:firstLine="480"/>
        <w:rPr>
          <w:rFonts w:ascii="宋体" w:hAnsi="宋体"/>
          <w:sz w:val="24"/>
          <w:szCs w:val="24"/>
        </w:rPr>
      </w:pPr>
      <w:r w:rsidRPr="00E32B50">
        <w:rPr>
          <w:rFonts w:ascii="宋体" w:hAnsi="宋体"/>
          <w:sz w:val="24"/>
          <w:szCs w:val="24"/>
          <w:lang w:bidi="ar"/>
        </w:rPr>
        <w:t>承诺上述需求调查内容真实有效，无虚假情况，本单位对此报告内容的真实性负责。</w:t>
      </w:r>
    </w:p>
    <w:p w:rsidR="00C05AAD" w:rsidRPr="008C046D" w:rsidRDefault="00C05AAD" w:rsidP="00C05AAD">
      <w:pPr>
        <w:ind w:firstLineChars="200" w:firstLine="482"/>
        <w:rPr>
          <w:rFonts w:ascii="宋体" w:hAnsi="宋体"/>
          <w:b/>
          <w:sz w:val="24"/>
          <w:szCs w:val="24"/>
        </w:rPr>
      </w:pPr>
      <w:r w:rsidRPr="008C046D">
        <w:rPr>
          <w:rFonts w:ascii="宋体" w:hAnsi="宋体"/>
          <w:b/>
          <w:sz w:val="24"/>
          <w:szCs w:val="24"/>
          <w:lang w:bidi="ar"/>
        </w:rPr>
        <w:t>六、附件</w:t>
      </w:r>
    </w:p>
    <w:p w:rsidR="00C05AAD" w:rsidRPr="00E32B50" w:rsidRDefault="00C05AAD" w:rsidP="00C05AAD">
      <w:pPr>
        <w:ind w:rightChars="-349" w:right="-733"/>
        <w:rPr>
          <w:rFonts w:ascii="宋体" w:hAnsi="宋体"/>
          <w:b/>
          <w:sz w:val="24"/>
          <w:szCs w:val="24"/>
        </w:rPr>
      </w:pPr>
      <w:r w:rsidRPr="00E32B50">
        <w:rPr>
          <w:rFonts w:ascii="宋体" w:hAnsi="宋体"/>
          <w:sz w:val="24"/>
          <w:szCs w:val="24"/>
          <w:lang w:bidi="ar"/>
        </w:rPr>
        <w:t>向社会调查发出的问询函、函询企业的回复件，如采用电询方式，则提供电询记录（文字版）以及电话录音。召开咨询会、论证会的，提供会议论证结果及相关材料。进行网上征询的提供网页截图。</w:t>
      </w:r>
    </w:p>
    <w:p w:rsidR="00466FE1" w:rsidRDefault="00775C24"/>
    <w:p w:rsidR="00C05AAD" w:rsidRDefault="00C05AAD"/>
    <w:p w:rsidR="00C05AAD" w:rsidRDefault="00C05AAD"/>
    <w:p w:rsidR="00C05AAD" w:rsidRDefault="00C05AAD"/>
    <w:p w:rsidR="00C05AAD" w:rsidRDefault="00C05AAD"/>
    <w:p w:rsidR="00C05AAD" w:rsidRDefault="00C05AAD"/>
    <w:p w:rsidR="00C05AAD" w:rsidRDefault="00C05AAD"/>
    <w:p w:rsidR="00C05AAD" w:rsidRDefault="00C05AAD"/>
    <w:p w:rsidR="00C05AAD" w:rsidRDefault="00C05AAD"/>
    <w:p w:rsidR="00C05AAD" w:rsidRDefault="00C05AAD"/>
    <w:p w:rsidR="00C05AAD" w:rsidRDefault="00C05AAD" w:rsidP="00C05AAD">
      <w:pPr>
        <w:pStyle w:val="aa"/>
        <w:rPr>
          <w:rFonts w:hint="eastAsia"/>
        </w:rPr>
      </w:pPr>
      <w:r>
        <w:rPr>
          <w:rFonts w:hint="eastAsia"/>
        </w:rPr>
        <w:t>关于微量热等温滴定量热仪设备采购项目市场需求调查的报告</w:t>
      </w:r>
      <w:bookmarkStart w:id="0" w:name="_GoBack"/>
      <w:bookmarkEnd w:id="0"/>
    </w:p>
    <w:p w:rsidR="00C05AAD" w:rsidRDefault="00C05AAD" w:rsidP="00C05AAD">
      <w:pPr>
        <w:rPr>
          <w:rFonts w:hint="eastAsia"/>
        </w:rPr>
      </w:pPr>
      <w:r>
        <w:rPr>
          <w:rFonts w:hint="eastAsia"/>
        </w:rPr>
        <w:t>一、采购项目基本情况</w:t>
      </w:r>
    </w:p>
    <w:p w:rsidR="00C05AAD" w:rsidRDefault="00C05AAD" w:rsidP="00C05AAD">
      <w:pPr>
        <w:rPr>
          <w:rFonts w:hint="eastAsia"/>
        </w:rPr>
      </w:pPr>
      <w:r>
        <w:rPr>
          <w:rFonts w:hint="eastAsia"/>
        </w:rPr>
        <w:t>采购项目的用途：主要用于分子间相互作用的研究中，如蛋白质</w:t>
      </w:r>
      <w:r>
        <w:rPr>
          <w:rFonts w:hint="eastAsia"/>
        </w:rPr>
        <w:t>-</w:t>
      </w:r>
      <w:r>
        <w:rPr>
          <w:rFonts w:hint="eastAsia"/>
        </w:rPr>
        <w:t>小分子相互作用等。</w:t>
      </w:r>
    </w:p>
    <w:p w:rsidR="00C05AAD" w:rsidRDefault="00C05AAD" w:rsidP="00C05AAD">
      <w:pPr>
        <w:rPr>
          <w:rFonts w:hint="eastAsia"/>
        </w:rPr>
      </w:pPr>
      <w:r>
        <w:rPr>
          <w:rFonts w:hint="eastAsia"/>
        </w:rPr>
        <w:t>二、采购需求调查</w:t>
      </w:r>
    </w:p>
    <w:p w:rsidR="00C05AAD" w:rsidRDefault="00C05AAD" w:rsidP="00C05AAD">
      <w:pPr>
        <w:rPr>
          <w:rFonts w:hint="eastAsia"/>
        </w:rPr>
      </w:pPr>
      <w:r>
        <w:rPr>
          <w:rFonts w:hint="eastAsia"/>
        </w:rPr>
        <w:t>1</w:t>
      </w:r>
      <w:r>
        <w:rPr>
          <w:rFonts w:hint="eastAsia"/>
        </w:rPr>
        <w:t>．灵敏度是微量热最核心的参数。等温滴定微量热仪的信噪比决定灵敏度。噪音值应小于等于</w:t>
      </w:r>
      <w:r>
        <w:rPr>
          <w:rFonts w:hint="eastAsia"/>
        </w:rPr>
        <w:t>0.15ncal/s</w:t>
      </w:r>
      <w:r>
        <w:rPr>
          <w:rFonts w:hint="eastAsia"/>
        </w:rPr>
        <w:t>，以便能够检测出弱相互作用。</w:t>
      </w:r>
    </w:p>
    <w:p w:rsidR="00C05AAD" w:rsidRDefault="00C05AAD" w:rsidP="00C05AAD">
      <w:pPr>
        <w:rPr>
          <w:rFonts w:hint="eastAsia"/>
        </w:rPr>
      </w:pPr>
      <w:r>
        <w:rPr>
          <w:rFonts w:hint="eastAsia"/>
        </w:rPr>
        <w:t>2</w:t>
      </w:r>
      <w:r>
        <w:rPr>
          <w:rFonts w:hint="eastAsia"/>
        </w:rPr>
        <w:t>．测量池应具有极好的耐化学腐蚀性和样品兼容性。材质应采用哈斯特镍碳合金制成，而不采用金材质，以免与某些含巯基蛋白和还原条件反应，限制该技术的应用范围。</w:t>
      </w:r>
    </w:p>
    <w:p w:rsidR="00C05AAD" w:rsidRDefault="00C05AAD" w:rsidP="00C05AAD">
      <w:pPr>
        <w:rPr>
          <w:rFonts w:hint="eastAsia"/>
        </w:rPr>
      </w:pPr>
      <w:r>
        <w:rPr>
          <w:rFonts w:hint="eastAsia"/>
        </w:rPr>
        <w:t>3</w:t>
      </w:r>
      <w:r>
        <w:rPr>
          <w:rFonts w:hint="eastAsia"/>
        </w:rPr>
        <w:t>．搅拌桨转速应尽可能快，保证两个结合物间的充分快速混合，同时避免对样品有损伤。搅拌速率应大于等于</w:t>
      </w:r>
      <w:r>
        <w:rPr>
          <w:rFonts w:hint="eastAsia"/>
        </w:rPr>
        <w:t>1500rpm</w:t>
      </w:r>
      <w:r>
        <w:rPr>
          <w:rFonts w:hint="eastAsia"/>
        </w:rPr>
        <w:t>。</w:t>
      </w:r>
    </w:p>
    <w:p w:rsidR="00C05AAD" w:rsidRDefault="00C05AAD" w:rsidP="00C05AAD">
      <w:pPr>
        <w:rPr>
          <w:rFonts w:hint="eastAsia"/>
        </w:rPr>
      </w:pPr>
      <w:r>
        <w:rPr>
          <w:rFonts w:hint="eastAsia"/>
        </w:rPr>
        <w:t>4</w:t>
      </w:r>
      <w:r>
        <w:rPr>
          <w:rFonts w:hint="eastAsia"/>
        </w:rPr>
        <w:t>．样品消耗量就尽可能少，以便节省样品。样品实际消耗量应小于等于</w:t>
      </w:r>
      <w:r>
        <w:rPr>
          <w:rFonts w:hint="eastAsia"/>
        </w:rPr>
        <w:t>280ul</w:t>
      </w:r>
      <w:r>
        <w:rPr>
          <w:rFonts w:hint="eastAsia"/>
        </w:rPr>
        <w:t>。</w:t>
      </w:r>
    </w:p>
    <w:p w:rsidR="00C05AAD" w:rsidRDefault="00C05AAD" w:rsidP="00C05AAD">
      <w:pPr>
        <w:rPr>
          <w:rFonts w:hint="eastAsia"/>
        </w:rPr>
      </w:pPr>
      <w:r>
        <w:rPr>
          <w:rFonts w:hint="eastAsia"/>
        </w:rPr>
        <w:t>2.</w:t>
      </w:r>
      <w:r>
        <w:rPr>
          <w:rFonts w:hint="eastAsia"/>
        </w:rPr>
        <w:t>采购项目国内产业发展、市场供给、历史成交情况、升级更新、备品备件、耗材等情况。</w:t>
      </w:r>
    </w:p>
    <w:p w:rsidR="00C05AAD" w:rsidRDefault="00C05AAD" w:rsidP="00C05AAD">
      <w:pPr>
        <w:rPr>
          <w:rFonts w:hint="eastAsia"/>
        </w:rPr>
      </w:pPr>
      <w:r>
        <w:rPr>
          <w:rFonts w:hint="eastAsia"/>
        </w:rPr>
        <w:t>该设备主要用于分子间相互作用的验证，是结构生物学相关研究必备的设备之一。该设备广泛应用于各大科研机构和知名企业研发部门，目前中国已装机超过</w:t>
      </w:r>
      <w:r>
        <w:rPr>
          <w:rFonts w:hint="eastAsia"/>
        </w:rPr>
        <w:t>300</w:t>
      </w:r>
      <w:r>
        <w:rPr>
          <w:rFonts w:hint="eastAsia"/>
        </w:rPr>
        <w:t>台。</w:t>
      </w:r>
    </w:p>
    <w:p w:rsidR="00C05AAD" w:rsidRDefault="00C05AAD" w:rsidP="00C05AAD">
      <w:pPr>
        <w:rPr>
          <w:rFonts w:hint="eastAsia"/>
        </w:rPr>
      </w:pPr>
      <w:r>
        <w:rPr>
          <w:rFonts w:hint="eastAsia"/>
        </w:rPr>
        <w:t>目前市场上提供微量热等温滴定仪的厂家有三家，其中一家为马尔文帕纳科，提供的用于生命科学领域分子间相互作用的产品，型号为</w:t>
      </w:r>
      <w:r>
        <w:rPr>
          <w:rFonts w:hint="eastAsia"/>
        </w:rPr>
        <w:t>MicroCal PEAQ ITC</w:t>
      </w:r>
      <w:r>
        <w:rPr>
          <w:rFonts w:hint="eastAsia"/>
        </w:rPr>
        <w:t>，是</w:t>
      </w:r>
      <w:r>
        <w:rPr>
          <w:rFonts w:hint="eastAsia"/>
        </w:rPr>
        <w:t>2015</w:t>
      </w:r>
      <w:r>
        <w:rPr>
          <w:rFonts w:hint="eastAsia"/>
        </w:rPr>
        <w:t>年发布的最新型号。另一家为</w:t>
      </w:r>
      <w:r>
        <w:rPr>
          <w:rFonts w:hint="eastAsia"/>
        </w:rPr>
        <w:t>TA</w:t>
      </w:r>
      <w:r>
        <w:rPr>
          <w:rFonts w:hint="eastAsia"/>
        </w:rPr>
        <w:t>公司的</w:t>
      </w:r>
      <w:r>
        <w:rPr>
          <w:rFonts w:hint="eastAsia"/>
        </w:rPr>
        <w:t>Affinity ITC</w:t>
      </w:r>
      <w:r>
        <w:rPr>
          <w:rFonts w:hint="eastAsia"/>
        </w:rPr>
        <w:t>和</w:t>
      </w:r>
      <w:r>
        <w:rPr>
          <w:rFonts w:hint="eastAsia"/>
        </w:rPr>
        <w:t>Nano ITC</w:t>
      </w:r>
      <w:r>
        <w:rPr>
          <w:rFonts w:hint="eastAsia"/>
        </w:rPr>
        <w:t>产品系列，其中</w:t>
      </w:r>
      <w:r>
        <w:rPr>
          <w:rFonts w:hint="eastAsia"/>
        </w:rPr>
        <w:t>Affinity ITC</w:t>
      </w:r>
      <w:r>
        <w:rPr>
          <w:rFonts w:hint="eastAsia"/>
        </w:rPr>
        <w:t>为</w:t>
      </w:r>
      <w:r>
        <w:rPr>
          <w:rFonts w:hint="eastAsia"/>
        </w:rPr>
        <w:t>2015</w:t>
      </w:r>
      <w:r>
        <w:rPr>
          <w:rFonts w:hint="eastAsia"/>
        </w:rPr>
        <w:t>年初发布的新产品，</w:t>
      </w:r>
      <w:r>
        <w:rPr>
          <w:rFonts w:hint="eastAsia"/>
        </w:rPr>
        <w:t>Nano ITC</w:t>
      </w:r>
      <w:r>
        <w:rPr>
          <w:rFonts w:hint="eastAsia"/>
        </w:rPr>
        <w:t>为</w:t>
      </w:r>
      <w:r>
        <w:rPr>
          <w:rFonts w:hint="eastAsia"/>
        </w:rPr>
        <w:t>2010</w:t>
      </w:r>
      <w:r>
        <w:rPr>
          <w:rFonts w:hint="eastAsia"/>
        </w:rPr>
        <w:t>年左右发布的产品。法国</w:t>
      </w:r>
      <w:r>
        <w:rPr>
          <w:rFonts w:hint="eastAsia"/>
        </w:rPr>
        <w:t>SETARAM Instrumentation</w:t>
      </w:r>
      <w:r>
        <w:rPr>
          <w:rFonts w:hint="eastAsia"/>
        </w:rPr>
        <w:t>（赛特拉姆仪器）提供微量热仪，主要产品有</w:t>
      </w:r>
      <w:r>
        <w:rPr>
          <w:rFonts w:hint="eastAsia"/>
        </w:rPr>
        <w:t>MicroSC</w:t>
      </w:r>
      <w:r>
        <w:rPr>
          <w:rFonts w:hint="eastAsia"/>
        </w:rPr>
        <w:t>生物微量热仪。</w:t>
      </w:r>
    </w:p>
    <w:p w:rsidR="00C05AAD" w:rsidRDefault="00C05AAD" w:rsidP="00C05AAD">
      <w:pPr>
        <w:rPr>
          <w:rFonts w:hint="eastAsia"/>
        </w:rPr>
      </w:pPr>
      <w:r>
        <w:rPr>
          <w:rFonts w:hint="eastAsia"/>
        </w:rPr>
        <w:t>该设备较昂贵，用户单位有中科院生化所、上海蛋白质中心、上海交通大学免疫所、上海交通大学精准研究院、清华大学医学院、中国科学院遗传与发育生物学研究所、北京生命科学研究所、上海科技大学生命科学院等。</w:t>
      </w:r>
    </w:p>
    <w:p w:rsidR="00C05AAD" w:rsidRDefault="00C05AAD" w:rsidP="00C05AAD">
      <w:pPr>
        <w:rPr>
          <w:rFonts w:hint="eastAsia"/>
        </w:rPr>
      </w:pPr>
      <w:r>
        <w:rPr>
          <w:rFonts w:hint="eastAsia"/>
        </w:rPr>
        <w:t>该设备常用耗材为进样针、滴定针和</w:t>
      </w:r>
      <w:r>
        <w:rPr>
          <w:rFonts w:hint="eastAsia"/>
        </w:rPr>
        <w:t>FPA</w:t>
      </w:r>
      <w:r>
        <w:rPr>
          <w:rFonts w:hint="eastAsia"/>
        </w:rPr>
        <w:t>接头，以及</w:t>
      </w:r>
      <w:r>
        <w:rPr>
          <w:rFonts w:hint="eastAsia"/>
        </w:rPr>
        <w:t>EDTA</w:t>
      </w:r>
      <w:r>
        <w:rPr>
          <w:rFonts w:hint="eastAsia"/>
        </w:rPr>
        <w:t>去垢剂。</w:t>
      </w:r>
    </w:p>
    <w:p w:rsidR="00C05AAD" w:rsidRDefault="00C05AAD" w:rsidP="00C05AAD">
      <w:pPr>
        <w:rPr>
          <w:rFonts w:hint="eastAsia"/>
        </w:rPr>
      </w:pPr>
      <w:r>
        <w:rPr>
          <w:rFonts w:hint="eastAsia"/>
        </w:rPr>
        <w:t>3.</w:t>
      </w:r>
      <w:r>
        <w:rPr>
          <w:rFonts w:hint="eastAsia"/>
        </w:rPr>
        <w:t>国产、进口产品价格对比情况，进口产品各供应商竞争情况，近期在政采领域的中标或成交情况及价格情况。</w:t>
      </w:r>
    </w:p>
    <w:p w:rsidR="00C05AAD" w:rsidRDefault="00C05AAD" w:rsidP="00C05AAD">
      <w:pPr>
        <w:rPr>
          <w:rFonts w:hint="eastAsia"/>
        </w:rPr>
      </w:pPr>
      <w:r>
        <w:rPr>
          <w:rFonts w:hint="eastAsia"/>
        </w:rPr>
        <w:t>目前国内尚无同类产品可以替代。进口产品中主要以马尔文帕纳科生产的</w:t>
      </w:r>
      <w:r>
        <w:rPr>
          <w:rFonts w:hint="eastAsia"/>
        </w:rPr>
        <w:t>MicroCal PEAQ-ITC</w:t>
      </w:r>
      <w:r>
        <w:rPr>
          <w:rFonts w:hint="eastAsia"/>
        </w:rPr>
        <w:t>为主，其他两个品牌的市场占有率极低。</w:t>
      </w:r>
    </w:p>
    <w:p w:rsidR="00C05AAD" w:rsidRDefault="00C05AAD" w:rsidP="00C05AAD">
      <w:pPr>
        <w:rPr>
          <w:rFonts w:hint="eastAsia"/>
        </w:rPr>
      </w:pPr>
      <w:r>
        <w:rPr>
          <w:rFonts w:hint="eastAsia"/>
        </w:rPr>
        <w:t>4.</w:t>
      </w:r>
      <w:r>
        <w:rPr>
          <w:rFonts w:hint="eastAsia"/>
        </w:rPr>
        <w:t>国产、进口产品的核心技术标准与采购需求标准的对比情况。</w:t>
      </w:r>
    </w:p>
    <w:p w:rsidR="00C05AAD" w:rsidRDefault="00C05AAD" w:rsidP="00C05AAD">
      <w:pPr>
        <w:rPr>
          <w:rFonts w:hint="eastAsia"/>
        </w:rPr>
      </w:pPr>
      <w:r>
        <w:rPr>
          <w:rFonts w:hint="eastAsia"/>
        </w:rPr>
        <w:t>目前国内尚无同类产品可以替代。</w:t>
      </w:r>
    </w:p>
    <w:p w:rsidR="00C05AAD" w:rsidRDefault="00C05AAD" w:rsidP="00C05AAD">
      <w:pPr>
        <w:rPr>
          <w:rFonts w:hint="eastAsia"/>
        </w:rPr>
      </w:pPr>
      <w:r>
        <w:rPr>
          <w:rFonts w:hint="eastAsia"/>
        </w:rPr>
        <w:t>品牌</w:t>
      </w:r>
      <w:r>
        <w:rPr>
          <w:rFonts w:hint="eastAsia"/>
        </w:rPr>
        <w:tab/>
        <w:t>Malvern Panalytical</w:t>
      </w:r>
      <w:r>
        <w:rPr>
          <w:rFonts w:hint="eastAsia"/>
        </w:rPr>
        <w:tab/>
        <w:t>TA</w:t>
      </w:r>
      <w:r>
        <w:rPr>
          <w:rFonts w:hint="eastAsia"/>
        </w:rPr>
        <w:tab/>
        <w:t>SETARAM</w:t>
      </w:r>
    </w:p>
    <w:p w:rsidR="00C05AAD" w:rsidRDefault="00C05AAD" w:rsidP="00C05AAD">
      <w:pPr>
        <w:rPr>
          <w:rFonts w:hint="eastAsia"/>
        </w:rPr>
      </w:pPr>
      <w:r>
        <w:rPr>
          <w:rFonts w:hint="eastAsia"/>
        </w:rPr>
        <w:t>仪器型号</w:t>
      </w:r>
      <w:r>
        <w:rPr>
          <w:rFonts w:hint="eastAsia"/>
        </w:rPr>
        <w:tab/>
        <w:t>PEAQ ITC</w:t>
      </w:r>
      <w:r>
        <w:rPr>
          <w:rFonts w:hint="eastAsia"/>
        </w:rPr>
        <w:tab/>
        <w:t>Affinity ITC</w:t>
      </w:r>
      <w:r>
        <w:rPr>
          <w:rFonts w:hint="eastAsia"/>
        </w:rPr>
        <w:tab/>
        <w:t>MicroSC</w:t>
      </w:r>
    </w:p>
    <w:p w:rsidR="00C05AAD" w:rsidRDefault="00C05AAD" w:rsidP="00C05AAD">
      <w:pPr>
        <w:rPr>
          <w:rFonts w:hint="eastAsia"/>
        </w:rPr>
      </w:pPr>
      <w:r>
        <w:rPr>
          <w:rFonts w:hint="eastAsia"/>
        </w:rPr>
        <w:t>量热模式</w:t>
      </w:r>
      <w:r>
        <w:rPr>
          <w:rFonts w:hint="eastAsia"/>
        </w:rPr>
        <w:tab/>
      </w:r>
      <w:r>
        <w:rPr>
          <w:rFonts w:hint="eastAsia"/>
        </w:rPr>
        <w:t>功率反馈</w:t>
      </w:r>
      <w:r>
        <w:rPr>
          <w:rFonts w:hint="eastAsia"/>
        </w:rPr>
        <w:tab/>
      </w:r>
      <w:r>
        <w:rPr>
          <w:rFonts w:hint="eastAsia"/>
        </w:rPr>
        <w:t>功率反馈</w:t>
      </w:r>
      <w:r>
        <w:rPr>
          <w:rFonts w:hint="eastAsia"/>
        </w:rPr>
        <w:tab/>
      </w:r>
      <w:r>
        <w:rPr>
          <w:rFonts w:hint="eastAsia"/>
        </w:rPr>
        <w:t>热流</w:t>
      </w:r>
    </w:p>
    <w:p w:rsidR="00C05AAD" w:rsidRDefault="00C05AAD" w:rsidP="00C05AAD">
      <w:pPr>
        <w:rPr>
          <w:rFonts w:hint="eastAsia"/>
        </w:rPr>
      </w:pPr>
      <w:r>
        <w:rPr>
          <w:rFonts w:hint="eastAsia"/>
        </w:rPr>
        <w:t>噪声水平</w:t>
      </w:r>
      <w:r>
        <w:rPr>
          <w:rFonts w:hint="eastAsia"/>
        </w:rPr>
        <w:tab/>
        <w:t>0.15 nCal/s (0.62nW)</w:t>
      </w:r>
      <w:r>
        <w:rPr>
          <w:rFonts w:hint="eastAsia"/>
        </w:rPr>
        <w:tab/>
        <w:t xml:space="preserve">0.0014 </w:t>
      </w:r>
      <w:r>
        <w:rPr>
          <w:rFonts w:hint="eastAsia"/>
        </w:rPr>
        <w:t>μ</w:t>
      </w:r>
      <w:r>
        <w:rPr>
          <w:rFonts w:hint="eastAsia"/>
        </w:rPr>
        <w:t>W</w:t>
      </w:r>
      <w:r>
        <w:rPr>
          <w:rFonts w:hint="eastAsia"/>
        </w:rPr>
        <w:tab/>
        <w:t xml:space="preserve">0.2 </w:t>
      </w:r>
      <w:r>
        <w:rPr>
          <w:rFonts w:hint="eastAsia"/>
        </w:rPr>
        <w:t>μ</w:t>
      </w:r>
      <w:r>
        <w:rPr>
          <w:rFonts w:hint="eastAsia"/>
        </w:rPr>
        <w:t>W</w:t>
      </w:r>
    </w:p>
    <w:p w:rsidR="00C05AAD" w:rsidRDefault="00C05AAD" w:rsidP="00C05AAD">
      <w:pPr>
        <w:rPr>
          <w:rFonts w:hint="eastAsia"/>
        </w:rPr>
      </w:pPr>
      <w:r>
        <w:rPr>
          <w:rFonts w:hint="eastAsia"/>
        </w:rPr>
        <w:t>响应时间</w:t>
      </w:r>
      <w:r>
        <w:rPr>
          <w:rFonts w:hint="eastAsia"/>
        </w:rPr>
        <w:tab/>
        <w:t>10 s</w:t>
      </w:r>
      <w:r>
        <w:rPr>
          <w:rFonts w:hint="eastAsia"/>
        </w:rPr>
        <w:tab/>
        <w:t>11 s</w:t>
      </w:r>
      <w:r>
        <w:rPr>
          <w:rFonts w:hint="eastAsia"/>
        </w:rPr>
        <w:tab/>
      </w:r>
      <w:r>
        <w:rPr>
          <w:rFonts w:hint="eastAsia"/>
        </w:rPr>
        <w:t>无</w:t>
      </w:r>
    </w:p>
    <w:p w:rsidR="00C05AAD" w:rsidRDefault="00C05AAD" w:rsidP="00C05AAD">
      <w:pPr>
        <w:rPr>
          <w:rFonts w:hint="eastAsia"/>
        </w:rPr>
      </w:pPr>
      <w:r>
        <w:rPr>
          <w:rFonts w:hint="eastAsia"/>
        </w:rPr>
        <w:t>样品池材质</w:t>
      </w:r>
      <w:r>
        <w:rPr>
          <w:rFonts w:hint="eastAsia"/>
        </w:rPr>
        <w:tab/>
        <w:t>Hastelloy</w:t>
      </w:r>
      <w:r>
        <w:rPr>
          <w:rFonts w:hint="eastAsia"/>
        </w:rPr>
        <w:t>哈斯特镍合金</w:t>
      </w:r>
      <w:r>
        <w:rPr>
          <w:rFonts w:hint="eastAsia"/>
        </w:rPr>
        <w:tab/>
        <w:t>24K</w:t>
      </w:r>
      <w:r>
        <w:rPr>
          <w:rFonts w:hint="eastAsia"/>
        </w:rPr>
        <w:t>金</w:t>
      </w:r>
      <w:r>
        <w:rPr>
          <w:rFonts w:hint="eastAsia"/>
        </w:rPr>
        <w:tab/>
      </w:r>
      <w:r>
        <w:rPr>
          <w:rFonts w:hint="eastAsia"/>
        </w:rPr>
        <w:t>哈氏合金</w:t>
      </w:r>
      <w:r>
        <w:rPr>
          <w:rFonts w:hint="eastAsia"/>
        </w:rPr>
        <w:t>C</w:t>
      </w:r>
    </w:p>
    <w:p w:rsidR="00C05AAD" w:rsidRDefault="00C05AAD" w:rsidP="00C05AAD">
      <w:pPr>
        <w:rPr>
          <w:rFonts w:hint="eastAsia"/>
        </w:rPr>
      </w:pPr>
      <w:r>
        <w:rPr>
          <w:rFonts w:hint="eastAsia"/>
        </w:rPr>
        <w:t>最高搅拌速率</w:t>
      </w:r>
      <w:r>
        <w:rPr>
          <w:rFonts w:hint="eastAsia"/>
        </w:rPr>
        <w:tab/>
        <w:t>1500 rpm</w:t>
      </w:r>
      <w:r>
        <w:rPr>
          <w:rFonts w:hint="eastAsia"/>
        </w:rPr>
        <w:tab/>
        <w:t>200 rpm</w:t>
      </w:r>
      <w:r>
        <w:rPr>
          <w:rFonts w:hint="eastAsia"/>
        </w:rPr>
        <w:tab/>
      </w:r>
      <w:r>
        <w:rPr>
          <w:rFonts w:hint="eastAsia"/>
        </w:rPr>
        <w:t>无</w:t>
      </w:r>
    </w:p>
    <w:p w:rsidR="00C05AAD" w:rsidRDefault="00C05AAD" w:rsidP="00C05AAD">
      <w:pPr>
        <w:rPr>
          <w:rFonts w:hint="eastAsia"/>
        </w:rPr>
      </w:pPr>
      <w:r>
        <w:rPr>
          <w:rFonts w:hint="eastAsia"/>
        </w:rPr>
        <w:t>样品池设计</w:t>
      </w:r>
      <w:r>
        <w:rPr>
          <w:rFonts w:hint="eastAsia"/>
        </w:rPr>
        <w:tab/>
      </w:r>
      <w:r>
        <w:rPr>
          <w:rFonts w:hint="eastAsia"/>
        </w:rPr>
        <w:t>硬币状，固定式</w:t>
      </w:r>
      <w:r>
        <w:rPr>
          <w:rFonts w:hint="eastAsia"/>
        </w:rPr>
        <w:tab/>
      </w:r>
      <w:r>
        <w:rPr>
          <w:rFonts w:hint="eastAsia"/>
        </w:rPr>
        <w:t>圆柱体，固定式</w:t>
      </w:r>
      <w:r>
        <w:rPr>
          <w:rFonts w:hint="eastAsia"/>
        </w:rPr>
        <w:tab/>
      </w:r>
      <w:r>
        <w:rPr>
          <w:rFonts w:hint="eastAsia"/>
        </w:rPr>
        <w:t>圆柱体</w:t>
      </w:r>
    </w:p>
    <w:p w:rsidR="00C05AAD" w:rsidRDefault="00C05AAD" w:rsidP="00C05AAD">
      <w:pPr>
        <w:rPr>
          <w:rFonts w:hint="eastAsia"/>
        </w:rPr>
      </w:pPr>
      <w:r>
        <w:rPr>
          <w:rFonts w:hint="eastAsia"/>
        </w:rPr>
        <w:t>样品池体积</w:t>
      </w:r>
      <w:r>
        <w:rPr>
          <w:rFonts w:hint="eastAsia"/>
        </w:rPr>
        <w:tab/>
        <w:t xml:space="preserve">200 </w:t>
      </w:r>
      <w:r>
        <w:rPr>
          <w:rFonts w:hint="eastAsia"/>
        </w:rPr>
        <w:t>μ</w:t>
      </w:r>
      <w:r>
        <w:rPr>
          <w:rFonts w:hint="eastAsia"/>
        </w:rPr>
        <w:t>L</w:t>
      </w:r>
      <w:r>
        <w:rPr>
          <w:rFonts w:hint="eastAsia"/>
        </w:rPr>
        <w:tab/>
        <w:t xml:space="preserve">190 </w:t>
      </w:r>
      <w:r>
        <w:rPr>
          <w:rFonts w:hint="eastAsia"/>
        </w:rPr>
        <w:t>μ</w:t>
      </w:r>
      <w:r>
        <w:rPr>
          <w:rFonts w:hint="eastAsia"/>
        </w:rPr>
        <w:t>L</w:t>
      </w:r>
      <w:r>
        <w:rPr>
          <w:rFonts w:hint="eastAsia"/>
        </w:rPr>
        <w:tab/>
        <w:t>1000 mL</w:t>
      </w:r>
    </w:p>
    <w:p w:rsidR="00C05AAD" w:rsidRDefault="00C05AAD" w:rsidP="00C05AAD">
      <w:pPr>
        <w:rPr>
          <w:rFonts w:hint="eastAsia"/>
        </w:rPr>
      </w:pPr>
      <w:r>
        <w:rPr>
          <w:rFonts w:hint="eastAsia"/>
        </w:rPr>
        <w:t>实际样品准备量</w:t>
      </w:r>
      <w:r>
        <w:rPr>
          <w:rFonts w:hint="eastAsia"/>
        </w:rPr>
        <w:tab/>
      </w:r>
      <w:r>
        <w:rPr>
          <w:rFonts w:hint="eastAsia"/>
        </w:rPr>
        <w:t>≤</w:t>
      </w:r>
      <w:r>
        <w:rPr>
          <w:rFonts w:hint="eastAsia"/>
        </w:rPr>
        <w:t xml:space="preserve">280 </w:t>
      </w:r>
      <w:r>
        <w:rPr>
          <w:rFonts w:hint="eastAsia"/>
        </w:rPr>
        <w:t>μ</w:t>
      </w:r>
      <w:r>
        <w:rPr>
          <w:rFonts w:hint="eastAsia"/>
        </w:rPr>
        <w:t>L</w:t>
      </w:r>
      <w:r>
        <w:rPr>
          <w:rFonts w:hint="eastAsia"/>
        </w:rPr>
        <w:tab/>
      </w:r>
      <w:r>
        <w:rPr>
          <w:rFonts w:hint="eastAsia"/>
        </w:rPr>
        <w:t>≥</w:t>
      </w:r>
      <w:r>
        <w:rPr>
          <w:rFonts w:hint="eastAsia"/>
        </w:rPr>
        <w:t xml:space="preserve">330 </w:t>
      </w:r>
      <w:r>
        <w:rPr>
          <w:rFonts w:hint="eastAsia"/>
        </w:rPr>
        <w:t>μ</w:t>
      </w:r>
      <w:r>
        <w:rPr>
          <w:rFonts w:hint="eastAsia"/>
        </w:rPr>
        <w:t>L</w:t>
      </w:r>
      <w:r>
        <w:rPr>
          <w:rFonts w:hint="eastAsia"/>
        </w:rPr>
        <w:tab/>
        <w:t xml:space="preserve">2000 </w:t>
      </w:r>
      <w:r>
        <w:rPr>
          <w:rFonts w:hint="eastAsia"/>
        </w:rPr>
        <w:t>μ</w:t>
      </w:r>
      <w:r>
        <w:rPr>
          <w:rFonts w:hint="eastAsia"/>
        </w:rPr>
        <w:t>L</w:t>
      </w:r>
    </w:p>
    <w:p w:rsidR="00C05AAD" w:rsidRDefault="00C05AAD" w:rsidP="00C05AAD">
      <w:pPr>
        <w:rPr>
          <w:rFonts w:hint="eastAsia"/>
        </w:rPr>
      </w:pPr>
      <w:r>
        <w:rPr>
          <w:rFonts w:hint="eastAsia"/>
        </w:rPr>
        <w:lastRenderedPageBreak/>
        <w:t>滴定注射器体积</w:t>
      </w:r>
      <w:r>
        <w:rPr>
          <w:rFonts w:hint="eastAsia"/>
        </w:rPr>
        <w:tab/>
        <w:t xml:space="preserve">40 </w:t>
      </w:r>
      <w:r>
        <w:rPr>
          <w:rFonts w:hint="eastAsia"/>
        </w:rPr>
        <w:t>μ</w:t>
      </w:r>
      <w:r>
        <w:rPr>
          <w:rFonts w:hint="eastAsia"/>
        </w:rPr>
        <w:t>L</w:t>
      </w:r>
      <w:r>
        <w:rPr>
          <w:rFonts w:hint="eastAsia"/>
        </w:rPr>
        <w:tab/>
        <w:t xml:space="preserve">250 </w:t>
      </w:r>
      <w:r>
        <w:rPr>
          <w:rFonts w:hint="eastAsia"/>
        </w:rPr>
        <w:t>μ</w:t>
      </w:r>
      <w:r>
        <w:rPr>
          <w:rFonts w:hint="eastAsia"/>
        </w:rPr>
        <w:t>L</w:t>
      </w:r>
      <w:r>
        <w:rPr>
          <w:rFonts w:hint="eastAsia"/>
        </w:rPr>
        <w:tab/>
      </w:r>
      <w:r>
        <w:rPr>
          <w:rFonts w:hint="eastAsia"/>
        </w:rPr>
        <w:t>无</w:t>
      </w:r>
    </w:p>
    <w:p w:rsidR="00C05AAD" w:rsidRDefault="00C05AAD" w:rsidP="00C05AAD">
      <w:pPr>
        <w:rPr>
          <w:rFonts w:hint="eastAsia"/>
        </w:rPr>
      </w:pPr>
      <w:r>
        <w:rPr>
          <w:rFonts w:hint="eastAsia"/>
        </w:rPr>
        <w:t>信号响应模式</w:t>
      </w:r>
      <w:r>
        <w:rPr>
          <w:rFonts w:hint="eastAsia"/>
        </w:rPr>
        <w:tab/>
        <w:t>4</w:t>
      </w:r>
      <w:r>
        <w:rPr>
          <w:rFonts w:hint="eastAsia"/>
        </w:rPr>
        <w:t>种、</w:t>
      </w:r>
      <w:r>
        <w:rPr>
          <w:rFonts w:hint="eastAsia"/>
        </w:rPr>
        <w:t>None</w:t>
      </w:r>
      <w:r>
        <w:rPr>
          <w:rFonts w:hint="eastAsia"/>
        </w:rPr>
        <w:t>、</w:t>
      </w:r>
      <w:r>
        <w:rPr>
          <w:rFonts w:hint="eastAsia"/>
        </w:rPr>
        <w:t xml:space="preserve"> Low</w:t>
      </w:r>
      <w:r>
        <w:rPr>
          <w:rFonts w:hint="eastAsia"/>
        </w:rPr>
        <w:t>、</w:t>
      </w:r>
      <w:r>
        <w:rPr>
          <w:rFonts w:hint="eastAsia"/>
        </w:rPr>
        <w:t>Mid</w:t>
      </w:r>
      <w:r>
        <w:rPr>
          <w:rFonts w:hint="eastAsia"/>
        </w:rPr>
        <w:t>、</w:t>
      </w:r>
      <w:r>
        <w:rPr>
          <w:rFonts w:hint="eastAsia"/>
        </w:rPr>
        <w:t>High</w:t>
      </w:r>
      <w:r>
        <w:rPr>
          <w:rFonts w:hint="eastAsia"/>
        </w:rPr>
        <w:tab/>
      </w:r>
      <w:r>
        <w:rPr>
          <w:rFonts w:hint="eastAsia"/>
        </w:rPr>
        <w:t>一种</w:t>
      </w:r>
      <w:r>
        <w:rPr>
          <w:rFonts w:hint="eastAsia"/>
        </w:rPr>
        <w:tab/>
      </w:r>
      <w:r>
        <w:rPr>
          <w:rFonts w:hint="eastAsia"/>
        </w:rPr>
        <w:t>无</w:t>
      </w:r>
    </w:p>
    <w:p w:rsidR="00C05AAD" w:rsidRDefault="00C05AAD" w:rsidP="00C05AAD">
      <w:pPr>
        <w:rPr>
          <w:rFonts w:hint="eastAsia"/>
        </w:rPr>
      </w:pPr>
      <w:r>
        <w:rPr>
          <w:rFonts w:hint="eastAsia"/>
        </w:rPr>
        <w:t>单次试验获取参数</w:t>
      </w:r>
      <w:r>
        <w:rPr>
          <w:rFonts w:hint="eastAsia"/>
        </w:rPr>
        <w:tab/>
        <w:t>KA</w:t>
      </w:r>
      <w:r>
        <w:rPr>
          <w:rFonts w:hint="eastAsia"/>
        </w:rPr>
        <w:t>、Δ</w:t>
      </w:r>
      <w:r>
        <w:rPr>
          <w:rFonts w:hint="eastAsia"/>
        </w:rPr>
        <w:t>H</w:t>
      </w:r>
      <w:r>
        <w:rPr>
          <w:rFonts w:hint="eastAsia"/>
        </w:rPr>
        <w:t>、Δ</w:t>
      </w:r>
      <w:r>
        <w:rPr>
          <w:rFonts w:hint="eastAsia"/>
        </w:rPr>
        <w:t>S</w:t>
      </w:r>
      <w:r>
        <w:rPr>
          <w:rFonts w:hint="eastAsia"/>
        </w:rPr>
        <w:t>、</w:t>
      </w:r>
      <w:r>
        <w:rPr>
          <w:rFonts w:hint="eastAsia"/>
        </w:rPr>
        <w:t>n</w:t>
      </w:r>
      <w:r>
        <w:rPr>
          <w:rFonts w:hint="eastAsia"/>
        </w:rPr>
        <w:t>、</w:t>
      </w:r>
      <w:r>
        <w:rPr>
          <w:rFonts w:hint="eastAsia"/>
        </w:rPr>
        <w:t>[C]cell</w:t>
      </w:r>
      <w:r>
        <w:rPr>
          <w:rFonts w:hint="eastAsia"/>
        </w:rPr>
        <w:t>、</w:t>
      </w:r>
      <w:r>
        <w:rPr>
          <w:rFonts w:hint="eastAsia"/>
        </w:rPr>
        <w:t>[C]Syringe</w:t>
      </w:r>
      <w:r>
        <w:rPr>
          <w:rFonts w:hint="eastAsia"/>
        </w:rPr>
        <w:tab/>
        <w:t>KA</w:t>
      </w:r>
      <w:r>
        <w:rPr>
          <w:rFonts w:hint="eastAsia"/>
        </w:rPr>
        <w:t>、Δ</w:t>
      </w:r>
      <w:r>
        <w:rPr>
          <w:rFonts w:hint="eastAsia"/>
        </w:rPr>
        <w:t>H</w:t>
      </w:r>
      <w:r>
        <w:rPr>
          <w:rFonts w:hint="eastAsia"/>
        </w:rPr>
        <w:t>、Δ</w:t>
      </w:r>
      <w:r>
        <w:rPr>
          <w:rFonts w:hint="eastAsia"/>
        </w:rPr>
        <w:t>S</w:t>
      </w:r>
      <w:r>
        <w:rPr>
          <w:rFonts w:hint="eastAsia"/>
        </w:rPr>
        <w:t>、</w:t>
      </w:r>
      <w:r>
        <w:rPr>
          <w:rFonts w:hint="eastAsia"/>
        </w:rPr>
        <w:t>n</w:t>
      </w:r>
      <w:r>
        <w:rPr>
          <w:rFonts w:hint="eastAsia"/>
        </w:rPr>
        <w:tab/>
        <w:t>N</w:t>
      </w:r>
      <w:r>
        <w:rPr>
          <w:rFonts w:hint="eastAsia"/>
        </w:rPr>
        <w:t>值</w:t>
      </w:r>
    </w:p>
    <w:p w:rsidR="00C05AAD" w:rsidRDefault="00C05AAD" w:rsidP="00C05AAD">
      <w:pPr>
        <w:rPr>
          <w:rFonts w:hint="eastAsia"/>
        </w:rPr>
      </w:pPr>
      <w:r>
        <w:rPr>
          <w:rFonts w:hint="eastAsia"/>
        </w:rPr>
        <w:t>用户群</w:t>
      </w:r>
      <w:r>
        <w:rPr>
          <w:rFonts w:hint="eastAsia"/>
        </w:rPr>
        <w:tab/>
      </w:r>
      <w:r>
        <w:rPr>
          <w:rFonts w:hint="eastAsia"/>
        </w:rPr>
        <w:t>清华、北大、上海交大、复旦等多个科研单位均有多台</w:t>
      </w:r>
      <w:r>
        <w:rPr>
          <w:rFonts w:hint="eastAsia"/>
        </w:rPr>
        <w:t>MicroCal</w:t>
      </w:r>
      <w:r>
        <w:rPr>
          <w:rFonts w:hint="eastAsia"/>
        </w:rPr>
        <w:t>的</w:t>
      </w:r>
      <w:r>
        <w:rPr>
          <w:rFonts w:hint="eastAsia"/>
        </w:rPr>
        <w:t>ITC</w:t>
      </w:r>
      <w:r>
        <w:rPr>
          <w:rFonts w:hint="eastAsia"/>
        </w:rPr>
        <w:t>产品，罗氏、诺华等药企也采购了</w:t>
      </w:r>
      <w:r>
        <w:rPr>
          <w:rFonts w:hint="eastAsia"/>
        </w:rPr>
        <w:t>MicroCal ITC</w:t>
      </w:r>
      <w:r>
        <w:rPr>
          <w:rFonts w:hint="eastAsia"/>
        </w:rPr>
        <w:tab/>
      </w:r>
      <w:r>
        <w:rPr>
          <w:rFonts w:hint="eastAsia"/>
        </w:rPr>
        <w:t>用户群相对较小</w:t>
      </w:r>
      <w:r>
        <w:rPr>
          <w:rFonts w:hint="eastAsia"/>
        </w:rPr>
        <w:tab/>
      </w:r>
      <w:r>
        <w:rPr>
          <w:rFonts w:hint="eastAsia"/>
        </w:rPr>
        <w:t>目前用户群小，且没有生物类用户</w:t>
      </w:r>
    </w:p>
    <w:p w:rsidR="00C05AAD" w:rsidRDefault="00C05AAD" w:rsidP="00C05AAD">
      <w:pPr>
        <w:rPr>
          <w:rFonts w:hint="eastAsia"/>
        </w:rPr>
      </w:pPr>
      <w:r>
        <w:rPr>
          <w:rFonts w:hint="eastAsia"/>
        </w:rPr>
        <w:t>售后服务</w:t>
      </w:r>
      <w:r>
        <w:rPr>
          <w:rFonts w:hint="eastAsia"/>
        </w:rPr>
        <w:tab/>
      </w:r>
      <w:r>
        <w:rPr>
          <w:rFonts w:hint="eastAsia"/>
        </w:rPr>
        <w:t>马尔文具有强大的售后团队，售后、应用技术支持占全体员工的</w:t>
      </w:r>
      <w:r>
        <w:rPr>
          <w:rFonts w:hint="eastAsia"/>
        </w:rPr>
        <w:t>60%</w:t>
      </w:r>
      <w:r>
        <w:rPr>
          <w:rFonts w:hint="eastAsia"/>
        </w:rPr>
        <w:t>以上，在北京、上海、成都、西安等</w:t>
      </w:r>
      <w:r>
        <w:rPr>
          <w:rFonts w:hint="eastAsia"/>
        </w:rPr>
        <w:t>8</w:t>
      </w:r>
      <w:r>
        <w:rPr>
          <w:rFonts w:hint="eastAsia"/>
        </w:rPr>
        <w:t>个地方设有办事处和售后维护人员，除了新装机的上门培训，每年在全国有多场培训，暂时免费</w:t>
      </w:r>
      <w:r>
        <w:rPr>
          <w:rFonts w:hint="eastAsia"/>
        </w:rPr>
        <w:tab/>
      </w:r>
      <w:r>
        <w:rPr>
          <w:rFonts w:hint="eastAsia"/>
        </w:rPr>
        <w:t>由厂商提供，但投入的资源较少</w:t>
      </w:r>
      <w:r>
        <w:rPr>
          <w:rFonts w:hint="eastAsia"/>
        </w:rPr>
        <w:tab/>
      </w:r>
      <w:r>
        <w:rPr>
          <w:rFonts w:hint="eastAsia"/>
        </w:rPr>
        <w:t>由厂商提供，但投入的资源很少</w:t>
      </w:r>
    </w:p>
    <w:p w:rsidR="00C05AAD" w:rsidRDefault="00C05AAD" w:rsidP="00C05AAD"/>
    <w:p w:rsidR="00C05AAD" w:rsidRDefault="00C05AAD" w:rsidP="00C05AAD">
      <w:pPr>
        <w:rPr>
          <w:rFonts w:hint="eastAsia"/>
        </w:rPr>
      </w:pPr>
      <w:r>
        <w:rPr>
          <w:rFonts w:hint="eastAsia"/>
        </w:rPr>
        <w:t>三、需求调查过程</w:t>
      </w:r>
    </w:p>
    <w:p w:rsidR="00C05AAD" w:rsidRDefault="00C05AAD" w:rsidP="00C05AAD">
      <w:pPr>
        <w:rPr>
          <w:rFonts w:hint="eastAsia"/>
        </w:rPr>
      </w:pPr>
      <w:r>
        <w:rPr>
          <w:rFonts w:hint="eastAsia"/>
        </w:rPr>
        <w:t>调研组经网络搜索查询，同时也咨询了该领域上海和北京的专家，了解到该项目国内和进口的品牌供应情况，市场占有率，故障率和维护使用成本等。</w:t>
      </w:r>
    </w:p>
    <w:p w:rsidR="00C05AAD" w:rsidRDefault="00C05AAD" w:rsidP="00C05AAD">
      <w:pPr>
        <w:rPr>
          <w:rFonts w:hint="eastAsia"/>
        </w:rPr>
      </w:pPr>
      <w:r>
        <w:rPr>
          <w:rFonts w:hint="eastAsia"/>
        </w:rPr>
        <w:t>四、调查结论</w:t>
      </w:r>
    </w:p>
    <w:p w:rsidR="00C05AAD" w:rsidRDefault="00C05AAD" w:rsidP="00C05AAD">
      <w:pPr>
        <w:rPr>
          <w:rFonts w:hint="eastAsia"/>
        </w:rPr>
      </w:pPr>
      <w:r>
        <w:rPr>
          <w:rFonts w:hint="eastAsia"/>
        </w:rPr>
        <w:t>目前国内尚无同类产品可以替代，建议购置进口产品。推荐采购市场占有率最高的马尔文帕纳科生产的最新型号</w:t>
      </w:r>
      <w:r>
        <w:rPr>
          <w:rFonts w:hint="eastAsia"/>
        </w:rPr>
        <w:t>MicroCal PEAQ-ITC</w:t>
      </w:r>
      <w:r>
        <w:rPr>
          <w:rFonts w:hint="eastAsia"/>
        </w:rPr>
        <w:t>。</w:t>
      </w:r>
    </w:p>
    <w:p w:rsidR="00C05AAD" w:rsidRDefault="00C05AAD" w:rsidP="00C05AAD">
      <w:pPr>
        <w:rPr>
          <w:rFonts w:hint="eastAsia"/>
        </w:rPr>
      </w:pPr>
      <w:r>
        <w:rPr>
          <w:rFonts w:hint="eastAsia"/>
        </w:rPr>
        <w:t>五、调查结果承诺</w:t>
      </w:r>
    </w:p>
    <w:p w:rsidR="00C05AAD" w:rsidRDefault="00C05AAD" w:rsidP="00C05AAD">
      <w:pPr>
        <w:rPr>
          <w:rFonts w:hint="eastAsia"/>
        </w:rPr>
      </w:pPr>
      <w:r>
        <w:rPr>
          <w:rFonts w:hint="eastAsia"/>
        </w:rPr>
        <w:t>承诺上述需求调查内容真实有效，无虚假情况，本单位对此报告内容的真实性负责。</w:t>
      </w:r>
    </w:p>
    <w:p w:rsidR="00C05AAD" w:rsidRDefault="00C05AAD" w:rsidP="00C05AAD">
      <w:pPr>
        <w:rPr>
          <w:rFonts w:hint="eastAsia"/>
        </w:rPr>
      </w:pPr>
      <w:r>
        <w:rPr>
          <w:rFonts w:hint="eastAsia"/>
        </w:rPr>
        <w:t>六、附件</w:t>
      </w:r>
    </w:p>
    <w:p w:rsidR="00C05AAD" w:rsidRDefault="00C05AAD" w:rsidP="00C05AAD">
      <w:pPr>
        <w:rPr>
          <w:rFonts w:hint="eastAsia"/>
        </w:rPr>
      </w:pPr>
      <w:r>
        <w:rPr>
          <w:rFonts w:hint="eastAsia"/>
        </w:rPr>
        <w:t>向社会调查发出的问询函、函询企业的回复件，如采用电询方式，则提供电询记录（文字版）以及电话录音。召开咨询会、论证会的，提供会议论证结果及相关材料。进行网上征询的提供网页截图。</w:t>
      </w:r>
    </w:p>
    <w:sectPr w:rsidR="00C05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C24" w:rsidRDefault="00775C24" w:rsidP="00C05AAD">
      <w:r>
        <w:separator/>
      </w:r>
    </w:p>
  </w:endnote>
  <w:endnote w:type="continuationSeparator" w:id="0">
    <w:p w:rsidR="00775C24" w:rsidRDefault="00775C24" w:rsidP="00C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C24" w:rsidRDefault="00775C24" w:rsidP="00C05AAD">
      <w:r>
        <w:separator/>
      </w:r>
    </w:p>
  </w:footnote>
  <w:footnote w:type="continuationSeparator" w:id="0">
    <w:p w:rsidR="00775C24" w:rsidRDefault="00775C24" w:rsidP="00C05A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5EF81B"/>
    <w:multiLevelType w:val="singleLevel"/>
    <w:tmpl w:val="CB5EF81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32"/>
    <w:rsid w:val="00762579"/>
    <w:rsid w:val="00775C24"/>
    <w:rsid w:val="00C05AAD"/>
    <w:rsid w:val="00E720FA"/>
    <w:rsid w:val="00F9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ADC5"/>
  <w15:chartTrackingRefBased/>
  <w15:docId w15:val="{B16EA0EB-CEED-4377-8529-86E89921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A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A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5AAD"/>
    <w:rPr>
      <w:sz w:val="18"/>
      <w:szCs w:val="18"/>
    </w:rPr>
  </w:style>
  <w:style w:type="paragraph" w:styleId="a5">
    <w:name w:val="footer"/>
    <w:basedOn w:val="a"/>
    <w:link w:val="a6"/>
    <w:uiPriority w:val="99"/>
    <w:unhideWhenUsed/>
    <w:rsid w:val="00C05AAD"/>
    <w:pPr>
      <w:tabs>
        <w:tab w:val="center" w:pos="4153"/>
        <w:tab w:val="right" w:pos="8306"/>
      </w:tabs>
      <w:snapToGrid w:val="0"/>
      <w:jc w:val="left"/>
    </w:pPr>
    <w:rPr>
      <w:sz w:val="18"/>
      <w:szCs w:val="18"/>
    </w:rPr>
  </w:style>
  <w:style w:type="character" w:customStyle="1" w:styleId="a6">
    <w:name w:val="页脚 字符"/>
    <w:basedOn w:val="a0"/>
    <w:link w:val="a5"/>
    <w:uiPriority w:val="99"/>
    <w:rsid w:val="00C05AAD"/>
    <w:rPr>
      <w:sz w:val="18"/>
      <w:szCs w:val="18"/>
    </w:rPr>
  </w:style>
  <w:style w:type="paragraph" w:styleId="a7">
    <w:name w:val="Title"/>
    <w:basedOn w:val="a8"/>
    <w:next w:val="a"/>
    <w:link w:val="Char"/>
    <w:qFormat/>
    <w:rsid w:val="00C05AAD"/>
    <w:pPr>
      <w:tabs>
        <w:tab w:val="left" w:pos="964"/>
      </w:tabs>
      <w:jc w:val="center"/>
    </w:pPr>
    <w:rPr>
      <w:rFonts w:ascii="宋体" w:hAnsi="宋体"/>
      <w:b/>
      <w:sz w:val="44"/>
      <w:szCs w:val="44"/>
    </w:rPr>
  </w:style>
  <w:style w:type="character" w:customStyle="1" w:styleId="a9">
    <w:name w:val="标题 字符"/>
    <w:basedOn w:val="a0"/>
    <w:uiPriority w:val="10"/>
    <w:rsid w:val="00C05AAD"/>
    <w:rPr>
      <w:rFonts w:asciiTheme="majorHAnsi" w:eastAsiaTheme="majorEastAsia" w:hAnsiTheme="majorHAnsi" w:cstheme="majorBidi"/>
      <w:b/>
      <w:bCs/>
      <w:sz w:val="32"/>
      <w:szCs w:val="32"/>
    </w:rPr>
  </w:style>
  <w:style w:type="character" w:customStyle="1" w:styleId="Char">
    <w:name w:val="标题 Char"/>
    <w:link w:val="a7"/>
    <w:rsid w:val="00C05AAD"/>
    <w:rPr>
      <w:rFonts w:ascii="宋体" w:eastAsia="宋体" w:hAnsi="宋体" w:cs="Times New Roman"/>
      <w:b/>
      <w:sz w:val="44"/>
      <w:szCs w:val="44"/>
    </w:rPr>
  </w:style>
  <w:style w:type="paragraph" w:styleId="a8">
    <w:name w:val="Normal (Web)"/>
    <w:basedOn w:val="a"/>
    <w:uiPriority w:val="99"/>
    <w:semiHidden/>
    <w:unhideWhenUsed/>
    <w:rsid w:val="00C05AAD"/>
    <w:rPr>
      <w:sz w:val="24"/>
      <w:szCs w:val="24"/>
    </w:rPr>
  </w:style>
  <w:style w:type="paragraph" w:styleId="aa">
    <w:name w:val="Subtitle"/>
    <w:basedOn w:val="a"/>
    <w:next w:val="a"/>
    <w:link w:val="ab"/>
    <w:uiPriority w:val="11"/>
    <w:qFormat/>
    <w:rsid w:val="00C05AAD"/>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b">
    <w:name w:val="副标题 字符"/>
    <w:basedOn w:val="a0"/>
    <w:link w:val="aa"/>
    <w:uiPriority w:val="11"/>
    <w:rsid w:val="00C05AAD"/>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2022-11-25T08:55:00Z</dcterms:created>
  <dcterms:modified xsi:type="dcterms:W3CDTF">2022-11-25T08:56:00Z</dcterms:modified>
</cp:coreProperties>
</file>