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eastAsia="方正小标宋_GBK"/>
          <w:sz w:val="36"/>
          <w:szCs w:val="36"/>
        </w:rPr>
      </w:pPr>
      <w:bookmarkStart w:id="2" w:name="_GoBack"/>
      <w:bookmarkEnd w:id="2"/>
      <w:r>
        <w:rPr>
          <w:rFonts w:hint="eastAsia" w:ascii="方正小标宋_GBK" w:eastAsia="方正小标宋_GBK"/>
          <w:sz w:val="36"/>
          <w:szCs w:val="36"/>
        </w:rPr>
        <w:t>承诺函</w:t>
      </w:r>
    </w:p>
    <w:p/>
    <w:p>
      <w:pPr>
        <w:spacing w:line="560" w:lineRule="exact"/>
        <w:rPr>
          <w:rFonts w:ascii="仿宋_GB2312" w:eastAsia="仿宋_GB2312"/>
          <w:b/>
          <w:bCs/>
          <w:sz w:val="32"/>
          <w:szCs w:val="32"/>
        </w:rPr>
      </w:pPr>
      <w:r>
        <w:rPr>
          <w:rFonts w:hint="eastAsia" w:ascii="仿宋_GB2312" w:eastAsia="仿宋_GB2312"/>
          <w:b/>
          <w:bCs/>
          <w:sz w:val="28"/>
          <w:szCs w:val="28"/>
        </w:rPr>
        <w:t>福建农林大学：</w:t>
      </w:r>
    </w:p>
    <w:p>
      <w:pPr>
        <w:pStyle w:val="9"/>
        <w:shd w:val="clear" w:color="auto" w:fill="FFFFFF"/>
        <w:spacing w:before="0" w:beforeAutospacing="0" w:after="0" w:afterAutospacing="0" w:line="560" w:lineRule="exact"/>
        <w:ind w:firstLine="560" w:firstLineChars="200"/>
        <w:rPr>
          <w:rFonts w:ascii="仿宋_GB2312" w:eastAsia="仿宋_GB2312"/>
          <w:sz w:val="28"/>
          <w:szCs w:val="28"/>
        </w:rPr>
      </w:pPr>
      <w:r>
        <w:rPr>
          <w:rFonts w:hint="eastAsia" w:ascii="仿宋_GB2312" w:eastAsia="仿宋_GB2312"/>
          <w:sz w:val="28"/>
          <w:szCs w:val="28"/>
        </w:rPr>
        <w:t>我司若有幸中标贵校“福建农林大学后勤</w:t>
      </w:r>
      <w:r>
        <w:rPr>
          <w:rFonts w:ascii="仿宋_GB2312" w:eastAsia="仿宋_GB2312"/>
          <w:sz w:val="28"/>
          <w:szCs w:val="28"/>
        </w:rPr>
        <w:t>管理</w:t>
      </w:r>
      <w:r>
        <w:rPr>
          <w:rFonts w:ascii="仿宋_GB2312" w:hAnsi="仿宋_GB2312" w:eastAsia="仿宋_GB2312" w:cs="仿宋_GB2312"/>
          <w:sz w:val="28"/>
          <w:szCs w:val="28"/>
        </w:rPr>
        <w:t>处2026-2027年5万元以下零星修缮及同期应急工程</w:t>
      </w:r>
      <w:r>
        <w:rPr>
          <w:rFonts w:hint="eastAsia" w:ascii="仿宋_GB2312" w:eastAsia="仿宋_GB2312"/>
          <w:sz w:val="28"/>
          <w:szCs w:val="28"/>
        </w:rPr>
        <w:t>项目</w:t>
      </w:r>
      <w:r>
        <w:rPr>
          <w:rFonts w:hint="eastAsia" w:ascii="仿宋_GB2312" w:eastAsia="仿宋_GB2312"/>
          <w:sz w:val="28"/>
          <w:szCs w:val="28"/>
        </w:rPr>
        <w:t>”</w:t>
      </w:r>
      <w:r>
        <w:rPr>
          <w:rFonts w:hint="eastAsia" w:ascii="仿宋_GB2312" w:eastAsia="仿宋_GB2312"/>
          <w:sz w:val="28"/>
          <w:szCs w:val="28"/>
        </w:rPr>
        <w:t>施工单位，</w:t>
      </w:r>
      <w:r>
        <w:rPr>
          <w:rFonts w:ascii="仿宋_GB2312" w:eastAsia="仿宋_GB2312"/>
          <w:sz w:val="28"/>
          <w:szCs w:val="28"/>
        </w:rPr>
        <w:t>我</w:t>
      </w:r>
      <w:r>
        <w:rPr>
          <w:rFonts w:hint="eastAsia" w:ascii="仿宋_GB2312" w:eastAsia="仿宋_GB2312"/>
          <w:sz w:val="28"/>
          <w:szCs w:val="28"/>
        </w:rPr>
        <w:t>司</w:t>
      </w:r>
      <w:r>
        <w:rPr>
          <w:rFonts w:ascii="仿宋_GB2312" w:eastAsia="仿宋_GB2312"/>
          <w:sz w:val="28"/>
          <w:szCs w:val="28"/>
        </w:rPr>
        <w:t>承诺严格遵照贵校发布的《福建农林大学2026-2027年工程建设项目施工单比选招标文件》及双方签订的《建设工程施工总合同》执行。针对零星修缮及应急工程的特殊性，为进一步强化履约管理，我司自愿接受并承诺遵守以下补充规定：</w:t>
      </w:r>
    </w:p>
    <w:p>
      <w:pPr>
        <w:pStyle w:val="9"/>
        <w:shd w:val="clear" w:color="auto" w:fill="FFFFFF"/>
        <w:spacing w:before="0" w:beforeAutospacing="0" w:after="0" w:afterAutospacing="0" w:line="560" w:lineRule="exact"/>
        <w:ind w:firstLine="560" w:firstLineChars="200"/>
        <w:rPr>
          <w:rFonts w:ascii="黑体" w:hAnsi="黑体" w:eastAsia="黑体" w:cs="黑体"/>
          <w:b w:val="0"/>
          <w:bCs w:val="0"/>
          <w:sz w:val="28"/>
          <w:szCs w:val="28"/>
        </w:rPr>
      </w:pPr>
      <w:r>
        <w:rPr>
          <w:rFonts w:hint="eastAsia" w:ascii="黑体" w:hAnsi="黑体" w:eastAsia="黑体" w:cs="黑体"/>
          <w:b w:val="0"/>
          <w:bCs w:val="0"/>
          <w:sz w:val="28"/>
          <w:szCs w:val="28"/>
        </w:rPr>
        <w:t>一、前期工作配合</w:t>
      </w:r>
    </w:p>
    <w:p>
      <w:pPr>
        <w:pStyle w:val="9"/>
        <w:shd w:val="clear" w:color="auto" w:fill="FFFFFF"/>
        <w:spacing w:before="0" w:beforeAutospacing="0" w:after="0" w:afterAutospacing="0" w:line="560" w:lineRule="exact"/>
        <w:ind w:firstLine="560" w:firstLineChars="200"/>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我</w:t>
      </w:r>
      <w:r>
        <w:rPr>
          <w:rFonts w:hint="eastAsia" w:ascii="仿宋_GB2312" w:eastAsia="仿宋_GB2312"/>
          <w:sz w:val="28"/>
          <w:szCs w:val="28"/>
        </w:rPr>
        <w:t>司</w:t>
      </w:r>
      <w:r>
        <w:rPr>
          <w:rFonts w:ascii="仿宋_GB2312" w:eastAsia="仿宋_GB2312"/>
          <w:sz w:val="28"/>
          <w:szCs w:val="28"/>
        </w:rPr>
        <w:t>承诺主动配合现场勘查（含数据测量及概算编制）、施工方案优化等前期工作。</w:t>
      </w:r>
    </w:p>
    <w:p>
      <w:pPr>
        <w:pStyle w:val="9"/>
        <w:shd w:val="clear" w:color="auto" w:fill="FFFFFF"/>
        <w:spacing w:before="0" w:beforeAutospacing="0" w:after="0" w:afterAutospacing="0" w:line="560" w:lineRule="exact"/>
        <w:ind w:firstLine="560" w:firstLineChars="200"/>
        <w:rPr>
          <w:rFonts w:ascii="仿宋_GB2312" w:eastAsia="仿宋_GB2312"/>
          <w:sz w:val="28"/>
          <w:szCs w:val="28"/>
        </w:rPr>
      </w:pPr>
      <w:r>
        <w:rPr>
          <w:rFonts w:ascii="仿宋_GB2312" w:eastAsia="仿宋_GB2312"/>
          <w:sz w:val="28"/>
          <w:szCs w:val="28"/>
        </w:rPr>
        <w:t>2.若无正当理由拒不配合，首次发生，接受后勤管理处书面警告并限期整改；若逾期未整改或合同期内再次发生，</w:t>
      </w:r>
      <w:r>
        <w:rPr>
          <w:rFonts w:ascii="仿宋_GB2312" w:eastAsia="仿宋_GB2312"/>
          <w:bCs/>
          <w:sz w:val="28"/>
          <w:szCs w:val="28"/>
        </w:rPr>
        <w:t>每次自愿接受500元至2000元的经济处罚</w:t>
      </w:r>
      <w:r>
        <w:rPr>
          <w:rFonts w:ascii="仿宋_GB2312" w:eastAsia="仿宋_GB2312"/>
          <w:sz w:val="28"/>
          <w:szCs w:val="28"/>
        </w:rPr>
        <w:t>（直接从工程款中扣除，下同），并</w:t>
      </w:r>
      <w:r>
        <w:rPr>
          <w:rFonts w:ascii="仿宋_GB2312" w:eastAsia="仿宋_GB2312"/>
          <w:bCs/>
          <w:sz w:val="28"/>
          <w:szCs w:val="28"/>
        </w:rPr>
        <w:t>暂停承接后勤管理处5万元以上修缮工程资格1个月</w:t>
      </w:r>
      <w:r>
        <w:rPr>
          <w:rFonts w:ascii="仿宋_GB2312" w:eastAsia="仿宋_GB2312"/>
          <w:sz w:val="28"/>
          <w:szCs w:val="28"/>
        </w:rPr>
        <w:t>，期间不参与</w:t>
      </w:r>
      <w:r>
        <w:rPr>
          <w:rFonts w:hint="eastAsia" w:ascii="仿宋_GB2312" w:eastAsia="仿宋_GB2312"/>
          <w:sz w:val="28"/>
          <w:szCs w:val="28"/>
        </w:rPr>
        <w:t>后勤管理处</w:t>
      </w:r>
      <w:r>
        <w:rPr>
          <w:rFonts w:ascii="仿宋_GB2312" w:eastAsia="仿宋_GB2312"/>
          <w:sz w:val="28"/>
          <w:szCs w:val="28"/>
        </w:rPr>
        <w:t>任何项目</w:t>
      </w:r>
      <w:r>
        <w:rPr>
          <w:rFonts w:hint="eastAsia" w:ascii="仿宋_GB2312" w:eastAsia="仿宋_GB2312"/>
          <w:sz w:val="28"/>
          <w:szCs w:val="28"/>
          <w:lang w:eastAsia="zh-CN"/>
        </w:rPr>
        <w:t>抽取</w:t>
      </w:r>
      <w:r>
        <w:rPr>
          <w:rFonts w:ascii="仿宋_GB2312" w:eastAsia="仿宋_GB2312"/>
          <w:sz w:val="28"/>
          <w:szCs w:val="28"/>
        </w:rPr>
        <w:t>。</w:t>
      </w:r>
    </w:p>
    <w:p>
      <w:pPr>
        <w:pStyle w:val="9"/>
        <w:shd w:val="clear" w:color="auto" w:fill="FFFFFF"/>
        <w:spacing w:before="0" w:beforeAutospacing="0" w:after="0" w:afterAutospacing="0" w:line="560" w:lineRule="exact"/>
        <w:ind w:firstLine="560" w:firstLineChars="200"/>
        <w:rPr>
          <w:rFonts w:ascii="黑体" w:hAnsi="黑体" w:eastAsia="黑体" w:cs="黑体"/>
          <w:b w:val="0"/>
          <w:bCs w:val="0"/>
          <w:sz w:val="28"/>
          <w:szCs w:val="28"/>
        </w:rPr>
      </w:pPr>
      <w:r>
        <w:rPr>
          <w:rFonts w:hint="eastAsia" w:ascii="黑体" w:hAnsi="黑体" w:eastAsia="黑体" w:cs="黑体"/>
          <w:b w:val="0"/>
          <w:bCs w:val="0"/>
          <w:sz w:val="28"/>
          <w:szCs w:val="28"/>
        </w:rPr>
        <w:t>二、施工过程监管</w:t>
      </w:r>
    </w:p>
    <w:p>
      <w:pPr>
        <w:pStyle w:val="9"/>
        <w:shd w:val="clear" w:color="auto" w:fill="FFFFFF"/>
        <w:spacing w:before="0" w:beforeAutospacing="0" w:after="0" w:afterAutospacing="0" w:line="560" w:lineRule="exact"/>
        <w:ind w:firstLine="560" w:firstLineChars="200"/>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我</w:t>
      </w:r>
      <w:r>
        <w:rPr>
          <w:rFonts w:hint="eastAsia" w:ascii="仿宋_GB2312" w:eastAsia="仿宋_GB2312"/>
          <w:sz w:val="28"/>
          <w:szCs w:val="28"/>
        </w:rPr>
        <w:t>司</w:t>
      </w:r>
      <w:r>
        <w:rPr>
          <w:rFonts w:ascii="仿宋_GB2312" w:eastAsia="仿宋_GB2312"/>
          <w:sz w:val="28"/>
          <w:szCs w:val="28"/>
        </w:rPr>
        <w:t>承诺严格遵守施工规范，无条件接受</w:t>
      </w:r>
      <w:r>
        <w:rPr>
          <w:rFonts w:hint="eastAsia" w:ascii="仿宋_GB2312" w:eastAsia="仿宋_GB2312"/>
          <w:sz w:val="28"/>
          <w:szCs w:val="28"/>
        </w:rPr>
        <w:t>后勤管理处</w:t>
      </w:r>
      <w:r>
        <w:rPr>
          <w:rFonts w:ascii="仿宋_GB2312" w:eastAsia="仿宋_GB2312"/>
          <w:sz w:val="28"/>
          <w:szCs w:val="28"/>
        </w:rPr>
        <w:t>组织的安全检查、工序验收、材料抽检及质量核验</w:t>
      </w:r>
      <w:r>
        <w:rPr>
          <w:rFonts w:hint="eastAsia" w:ascii="仿宋_GB2312" w:eastAsia="仿宋_GB2312"/>
          <w:sz w:val="28"/>
          <w:szCs w:val="28"/>
        </w:rPr>
        <w:t>等全过程监管。</w:t>
      </w:r>
    </w:p>
    <w:p>
      <w:pPr>
        <w:pStyle w:val="9"/>
        <w:shd w:val="clear" w:color="auto" w:fill="FFFFFF"/>
        <w:spacing w:before="0" w:beforeAutospacing="0" w:after="0" w:afterAutospacing="0" w:line="560" w:lineRule="exact"/>
        <w:ind w:firstLine="560" w:firstLineChars="200"/>
        <w:rPr>
          <w:rFonts w:ascii="仿宋_GB2312" w:eastAsia="仿宋_GB2312"/>
          <w:sz w:val="28"/>
          <w:szCs w:val="28"/>
        </w:rPr>
      </w:pPr>
      <w:r>
        <w:rPr>
          <w:rFonts w:ascii="仿宋_GB2312" w:eastAsia="仿宋_GB2312"/>
          <w:sz w:val="28"/>
          <w:szCs w:val="28"/>
        </w:rPr>
        <w:t>2.若拒绝或阻碍监管，或经督促仍不整改导致质量安全隐患未消除的</w:t>
      </w:r>
      <w:r>
        <w:rPr>
          <w:rFonts w:hint="eastAsia" w:ascii="仿宋_GB2312" w:eastAsia="仿宋_GB2312"/>
          <w:sz w:val="28"/>
          <w:szCs w:val="28"/>
        </w:rPr>
        <w:t>，</w:t>
      </w:r>
      <w:r>
        <w:rPr>
          <w:rFonts w:ascii="仿宋_GB2312" w:eastAsia="仿宋_GB2312"/>
          <w:sz w:val="28"/>
          <w:szCs w:val="28"/>
        </w:rPr>
        <w:t>承担因整改不力产生的全部费用；</w:t>
      </w:r>
      <w:r>
        <w:rPr>
          <w:rFonts w:ascii="仿宋_GB2312" w:eastAsia="仿宋_GB2312"/>
          <w:bCs/>
          <w:sz w:val="28"/>
          <w:szCs w:val="28"/>
        </w:rPr>
        <w:t>每次自愿接受1000元至3000元的经济处罚</w:t>
      </w:r>
      <w:r>
        <w:rPr>
          <w:rFonts w:ascii="仿宋_GB2312" w:eastAsia="仿宋_GB2312"/>
          <w:sz w:val="28"/>
          <w:szCs w:val="28"/>
        </w:rPr>
        <w:t>；并暂停承接后勤管理处5万元以上修缮工程资格3个月，期间不参与</w:t>
      </w:r>
      <w:r>
        <w:rPr>
          <w:rFonts w:hint="eastAsia" w:ascii="仿宋_GB2312" w:eastAsia="仿宋_GB2312"/>
          <w:sz w:val="28"/>
          <w:szCs w:val="28"/>
        </w:rPr>
        <w:t>后勤管理处</w:t>
      </w:r>
      <w:r>
        <w:rPr>
          <w:rFonts w:ascii="仿宋_GB2312" w:eastAsia="仿宋_GB2312"/>
          <w:sz w:val="28"/>
          <w:szCs w:val="28"/>
        </w:rPr>
        <w:t>任何项目</w:t>
      </w:r>
      <w:r>
        <w:rPr>
          <w:rFonts w:hint="eastAsia" w:ascii="仿宋_GB2312" w:eastAsia="仿宋_GB2312"/>
          <w:sz w:val="28"/>
          <w:szCs w:val="28"/>
          <w:lang w:eastAsia="zh-CN"/>
        </w:rPr>
        <w:t>抽取</w:t>
      </w:r>
      <w:r>
        <w:rPr>
          <w:rFonts w:ascii="仿宋_GB2312" w:eastAsia="仿宋_GB2312"/>
          <w:sz w:val="28"/>
          <w:szCs w:val="28"/>
        </w:rPr>
        <w:t>。情节严重的，同意</w:t>
      </w:r>
      <w:r>
        <w:rPr>
          <w:rFonts w:hint="eastAsia" w:ascii="仿宋_GB2312" w:eastAsia="仿宋_GB2312"/>
          <w:sz w:val="28"/>
          <w:szCs w:val="28"/>
        </w:rPr>
        <w:t>后勤管理处</w:t>
      </w:r>
      <w:r>
        <w:rPr>
          <w:rFonts w:ascii="仿宋_GB2312" w:eastAsia="仿宋_GB2312"/>
          <w:sz w:val="28"/>
          <w:szCs w:val="28"/>
        </w:rPr>
        <w:t>将不良行为上报</w:t>
      </w:r>
      <w:bookmarkStart w:id="0" w:name="OLE_LINK1"/>
      <w:r>
        <w:rPr>
          <w:rFonts w:ascii="仿宋_GB2312" w:eastAsia="仿宋_GB2312"/>
          <w:sz w:val="28"/>
          <w:szCs w:val="28"/>
        </w:rPr>
        <w:t>校采购与招标办公室</w:t>
      </w:r>
      <w:bookmarkEnd w:id="0"/>
      <w:r>
        <w:rPr>
          <w:rFonts w:ascii="仿宋_GB2312" w:eastAsia="仿宋_GB2312"/>
          <w:sz w:val="28"/>
          <w:szCs w:val="28"/>
        </w:rPr>
        <w:t>。</w:t>
      </w:r>
    </w:p>
    <w:p>
      <w:pPr>
        <w:pStyle w:val="9"/>
        <w:shd w:val="clear" w:color="auto" w:fill="FFFFFF"/>
        <w:spacing w:before="0" w:beforeAutospacing="0" w:after="0" w:afterAutospacing="0" w:line="560" w:lineRule="exact"/>
        <w:ind w:firstLine="560" w:firstLineChars="200"/>
        <w:rPr>
          <w:rFonts w:ascii="黑体" w:hAnsi="黑体" w:eastAsia="黑体" w:cs="黑体"/>
          <w:b w:val="0"/>
          <w:bCs w:val="0"/>
          <w:sz w:val="28"/>
          <w:szCs w:val="28"/>
        </w:rPr>
      </w:pPr>
      <w:r>
        <w:rPr>
          <w:rFonts w:hint="eastAsia" w:ascii="黑体" w:hAnsi="黑体" w:eastAsia="黑体" w:cs="黑体"/>
          <w:b w:val="0"/>
          <w:bCs w:val="0"/>
          <w:sz w:val="28"/>
          <w:szCs w:val="28"/>
        </w:rPr>
        <w:t>三、应急响应处置</w:t>
      </w:r>
    </w:p>
    <w:p>
      <w:pPr>
        <w:pStyle w:val="9"/>
        <w:shd w:val="clear" w:color="auto" w:fill="FFFFFF"/>
        <w:spacing w:before="0" w:beforeAutospacing="0" w:after="0" w:afterAutospacing="0" w:line="560" w:lineRule="exact"/>
        <w:ind w:firstLine="560" w:firstLineChars="200"/>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应急修缮工程事关校园安全，我</w:t>
      </w:r>
      <w:r>
        <w:rPr>
          <w:rFonts w:hint="eastAsia" w:ascii="仿宋_GB2312" w:eastAsia="仿宋_GB2312"/>
          <w:sz w:val="28"/>
          <w:szCs w:val="28"/>
        </w:rPr>
        <w:t>司</w:t>
      </w:r>
      <w:r>
        <w:rPr>
          <w:rFonts w:ascii="仿宋_GB2312" w:eastAsia="仿宋_GB2312"/>
          <w:sz w:val="28"/>
          <w:szCs w:val="28"/>
        </w:rPr>
        <w:t>承诺建立24小时应急响应机制，项目负责人保持</w:t>
      </w:r>
      <w:r>
        <w:rPr>
          <w:rFonts w:hint="eastAsia" w:ascii="仿宋_GB2312" w:eastAsia="仿宋_GB2312"/>
          <w:sz w:val="28"/>
          <w:szCs w:val="28"/>
        </w:rPr>
        <w:t>2</w:t>
      </w:r>
      <w:r>
        <w:rPr>
          <w:rFonts w:ascii="仿宋_GB2312" w:eastAsia="仿宋_GB2312"/>
          <w:sz w:val="28"/>
          <w:szCs w:val="28"/>
        </w:rPr>
        <w:t>4</w:t>
      </w:r>
      <w:r>
        <w:rPr>
          <w:rFonts w:hint="eastAsia" w:ascii="仿宋_GB2312" w:eastAsia="仿宋_GB2312"/>
          <w:sz w:val="28"/>
          <w:szCs w:val="28"/>
        </w:rPr>
        <w:t>小时</w:t>
      </w:r>
      <w:r>
        <w:rPr>
          <w:rFonts w:ascii="仿宋_GB2312" w:eastAsia="仿宋_GB2312"/>
          <w:sz w:val="28"/>
          <w:szCs w:val="28"/>
        </w:rPr>
        <w:t>通讯畅通。接到后勤管理处指令（电话、微信、系统派单等）后，</w:t>
      </w:r>
      <w:r>
        <w:rPr>
          <w:rFonts w:ascii="仿宋_GB2312" w:eastAsia="仿宋_GB2312"/>
          <w:bCs/>
          <w:sz w:val="28"/>
          <w:szCs w:val="28"/>
        </w:rPr>
        <w:t>1小时内响应并抵达现场处置</w:t>
      </w:r>
      <w:r>
        <w:rPr>
          <w:rFonts w:ascii="仿宋_GB2312" w:eastAsia="仿宋_GB2312"/>
          <w:sz w:val="28"/>
          <w:szCs w:val="28"/>
        </w:rPr>
        <w:t>。</w:t>
      </w:r>
    </w:p>
    <w:p>
      <w:pPr>
        <w:pStyle w:val="9"/>
        <w:shd w:val="clear" w:color="auto" w:fill="FFFFFF"/>
        <w:spacing w:before="0" w:beforeAutospacing="0" w:after="0" w:afterAutospacing="0" w:line="560" w:lineRule="exact"/>
        <w:ind w:firstLine="560" w:firstLineChars="200"/>
        <w:rPr>
          <w:rFonts w:ascii="仿宋_GB2312" w:eastAsia="仿宋_GB2312"/>
          <w:sz w:val="28"/>
          <w:szCs w:val="28"/>
        </w:rPr>
      </w:pPr>
      <w:r>
        <w:rPr>
          <w:rFonts w:ascii="仿宋_GB2312" w:eastAsia="仿宋_GB2312"/>
          <w:sz w:val="28"/>
          <w:szCs w:val="28"/>
        </w:rPr>
        <w:t>2.预算1万元以下的工程</w:t>
      </w:r>
      <w:r>
        <w:rPr>
          <w:rFonts w:hint="eastAsia" w:ascii="仿宋_GB2312" w:eastAsia="仿宋_GB2312"/>
          <w:sz w:val="28"/>
          <w:szCs w:val="28"/>
        </w:rPr>
        <w:t>（含</w:t>
      </w:r>
      <w:r>
        <w:rPr>
          <w:rFonts w:ascii="仿宋_GB2312" w:eastAsia="仿宋_GB2312"/>
          <w:sz w:val="28"/>
          <w:szCs w:val="28"/>
        </w:rPr>
        <w:t>零星修缮）在7个工作日内完工。若逾期未能完工，每发生一次，我</w:t>
      </w:r>
      <w:r>
        <w:rPr>
          <w:rFonts w:hint="eastAsia" w:ascii="仿宋_GB2312" w:eastAsia="仿宋_GB2312"/>
          <w:sz w:val="28"/>
          <w:szCs w:val="28"/>
        </w:rPr>
        <w:t>司</w:t>
      </w:r>
      <w:r>
        <w:rPr>
          <w:rFonts w:ascii="仿宋_GB2312" w:eastAsia="仿宋_GB2312"/>
          <w:sz w:val="28"/>
          <w:szCs w:val="28"/>
        </w:rPr>
        <w:t>自愿按逾期天数及情节轻重，接受500元至2000元的违约金</w:t>
      </w:r>
      <w:r>
        <w:rPr>
          <w:rFonts w:hint="eastAsia" w:ascii="仿宋_GB2312" w:eastAsia="仿宋_GB2312"/>
          <w:sz w:val="28"/>
          <w:szCs w:val="28"/>
        </w:rPr>
        <w:t>处罚</w:t>
      </w:r>
      <w:r>
        <w:rPr>
          <w:rFonts w:ascii="仿宋_GB2312" w:eastAsia="仿宋_GB2312"/>
          <w:sz w:val="28"/>
          <w:szCs w:val="28"/>
        </w:rPr>
        <w:t>。</w:t>
      </w:r>
    </w:p>
    <w:p>
      <w:pPr>
        <w:pStyle w:val="9"/>
        <w:shd w:val="clear" w:color="auto" w:fill="FFFFFF"/>
        <w:spacing w:before="0" w:beforeAutospacing="0" w:after="0" w:afterAutospacing="0" w:line="560" w:lineRule="exact"/>
        <w:ind w:firstLine="560" w:firstLineChars="200"/>
        <w:rPr>
          <w:rFonts w:ascii="仿宋_GB2312" w:eastAsia="仿宋_GB2312"/>
          <w:sz w:val="28"/>
          <w:szCs w:val="28"/>
        </w:rPr>
      </w:pPr>
      <w:r>
        <w:rPr>
          <w:rFonts w:ascii="仿宋_GB2312" w:eastAsia="仿宋_GB2312"/>
          <w:sz w:val="28"/>
          <w:szCs w:val="28"/>
        </w:rPr>
        <w:t>3.若无正当理由拒不响应、推诿扯皮</w:t>
      </w:r>
      <w:r>
        <w:rPr>
          <w:rFonts w:hint="eastAsia" w:ascii="仿宋_GB2312" w:eastAsia="仿宋_GB2312"/>
          <w:sz w:val="28"/>
          <w:szCs w:val="28"/>
        </w:rPr>
        <w:t>响应不及时</w:t>
      </w:r>
      <w:r>
        <w:rPr>
          <w:rFonts w:ascii="仿宋_GB2312" w:eastAsia="仿宋_GB2312"/>
          <w:sz w:val="28"/>
          <w:szCs w:val="28"/>
        </w:rPr>
        <w:t>或现场不服从指</w:t>
      </w:r>
      <w:r>
        <w:rPr>
          <w:rFonts w:ascii="仿宋_GB2312" w:eastAsia="仿宋_GB2312"/>
          <w:bCs/>
          <w:sz w:val="28"/>
          <w:szCs w:val="28"/>
        </w:rPr>
        <w:t>挥的</w:t>
      </w:r>
      <w:r>
        <w:rPr>
          <w:rFonts w:hint="eastAsia" w:ascii="仿宋_GB2312" w:eastAsia="仿宋_GB2312"/>
          <w:sz w:val="28"/>
          <w:szCs w:val="28"/>
        </w:rPr>
        <w:t>，</w:t>
      </w:r>
      <w:r>
        <w:rPr>
          <w:rFonts w:ascii="仿宋_GB2312" w:eastAsia="仿宋_GB2312"/>
          <w:bCs/>
          <w:sz w:val="28"/>
          <w:szCs w:val="28"/>
        </w:rPr>
        <w:t>立即终止合同期内的</w:t>
      </w:r>
      <w:r>
        <w:rPr>
          <w:rFonts w:hint="eastAsia" w:ascii="仿宋_GB2312" w:eastAsia="仿宋_GB2312"/>
          <w:bCs/>
          <w:sz w:val="28"/>
          <w:szCs w:val="28"/>
        </w:rPr>
        <w:t>后勤管理处</w:t>
      </w:r>
      <w:r>
        <w:rPr>
          <w:rFonts w:ascii="仿宋_GB2312" w:eastAsia="仿宋_GB2312"/>
          <w:bCs/>
          <w:sz w:val="28"/>
          <w:szCs w:val="28"/>
        </w:rPr>
        <w:t>工程承接资格，</w:t>
      </w:r>
      <w:r>
        <w:rPr>
          <w:rFonts w:hint="eastAsia" w:ascii="仿宋_GB2312" w:eastAsia="仿宋_GB2312"/>
          <w:bCs/>
          <w:sz w:val="28"/>
          <w:szCs w:val="28"/>
        </w:rPr>
        <w:t>自愿</w:t>
      </w:r>
      <w:r>
        <w:rPr>
          <w:rFonts w:ascii="仿宋_GB2312" w:eastAsia="仿宋_GB2312"/>
          <w:bCs/>
          <w:sz w:val="28"/>
          <w:szCs w:val="28"/>
        </w:rPr>
        <w:t>退出</w:t>
      </w:r>
      <w:r>
        <w:rPr>
          <w:rFonts w:hint="eastAsia" w:ascii="仿宋_GB2312" w:eastAsia="仿宋_GB2312"/>
          <w:bCs/>
          <w:sz w:val="28"/>
          <w:szCs w:val="28"/>
        </w:rPr>
        <w:t>后勤管理处</w:t>
      </w:r>
      <w:r>
        <w:rPr>
          <w:rFonts w:ascii="仿宋_GB2312" w:eastAsia="仿宋_GB2312"/>
          <w:bCs/>
          <w:sz w:val="28"/>
          <w:szCs w:val="28"/>
        </w:rPr>
        <w:t>施工单位</w:t>
      </w:r>
      <w:r>
        <w:rPr>
          <w:rFonts w:hint="eastAsia" w:ascii="仿宋_GB2312" w:eastAsia="仿宋_GB2312"/>
          <w:sz w:val="28"/>
          <w:szCs w:val="28"/>
        </w:rPr>
        <w:t>，</w:t>
      </w:r>
      <w:r>
        <w:rPr>
          <w:rFonts w:ascii="仿宋_GB2312" w:eastAsia="仿宋_GB2312"/>
          <w:sz w:val="28"/>
          <w:szCs w:val="28"/>
        </w:rPr>
        <w:t>不参与</w:t>
      </w:r>
      <w:r>
        <w:rPr>
          <w:rFonts w:hint="eastAsia" w:ascii="仿宋_GB2312" w:eastAsia="仿宋_GB2312"/>
          <w:sz w:val="28"/>
          <w:szCs w:val="28"/>
        </w:rPr>
        <w:t>后勤管理处</w:t>
      </w:r>
      <w:r>
        <w:rPr>
          <w:rFonts w:ascii="仿宋_GB2312" w:eastAsia="仿宋_GB2312"/>
          <w:sz w:val="28"/>
          <w:szCs w:val="28"/>
        </w:rPr>
        <w:t>任何项目</w:t>
      </w:r>
      <w:r>
        <w:rPr>
          <w:rFonts w:hint="eastAsia" w:ascii="仿宋_GB2312" w:eastAsia="仿宋_GB2312"/>
          <w:sz w:val="28"/>
          <w:szCs w:val="28"/>
          <w:lang w:eastAsia="zh-CN"/>
        </w:rPr>
        <w:t>抽取</w:t>
      </w:r>
      <w:r>
        <w:rPr>
          <w:rFonts w:ascii="仿宋_GB2312" w:eastAsia="仿宋_GB2312"/>
          <w:sz w:val="28"/>
          <w:szCs w:val="28"/>
        </w:rPr>
        <w:t>。若因拒不配合导致险情扩大或造成重大损失</w:t>
      </w:r>
      <w:bookmarkStart w:id="1" w:name="OLE_LINK2"/>
      <w:r>
        <w:rPr>
          <w:rFonts w:ascii="仿宋_GB2312" w:eastAsia="仿宋_GB2312"/>
          <w:sz w:val="28"/>
          <w:szCs w:val="28"/>
        </w:rPr>
        <w:t>，同意</w:t>
      </w:r>
      <w:r>
        <w:rPr>
          <w:rFonts w:hint="eastAsia" w:ascii="仿宋_GB2312" w:eastAsia="仿宋_GB2312"/>
          <w:sz w:val="28"/>
          <w:szCs w:val="28"/>
        </w:rPr>
        <w:t>后勤管理处</w:t>
      </w:r>
      <w:r>
        <w:rPr>
          <w:rFonts w:ascii="仿宋_GB2312" w:eastAsia="仿宋_GB2312"/>
          <w:sz w:val="28"/>
          <w:szCs w:val="28"/>
        </w:rPr>
        <w:t>将情况上报校采购与招标办</w:t>
      </w:r>
      <w:r>
        <w:rPr>
          <w:rFonts w:hint="eastAsia" w:ascii="仿宋_GB2312" w:eastAsia="仿宋_GB2312"/>
          <w:sz w:val="28"/>
          <w:szCs w:val="28"/>
        </w:rPr>
        <w:t>公</w:t>
      </w:r>
      <w:r>
        <w:rPr>
          <w:rFonts w:ascii="仿宋_GB2312" w:eastAsia="仿宋_GB2312"/>
          <w:sz w:val="28"/>
          <w:szCs w:val="28"/>
        </w:rPr>
        <w:t>室</w:t>
      </w:r>
      <w:bookmarkEnd w:id="1"/>
      <w:r>
        <w:rPr>
          <w:rFonts w:hint="eastAsia" w:ascii="仿宋_GB2312" w:eastAsia="仿宋_GB2312"/>
          <w:sz w:val="28"/>
          <w:szCs w:val="28"/>
        </w:rPr>
        <w:t>。</w:t>
      </w:r>
    </w:p>
    <w:p>
      <w:pPr>
        <w:pStyle w:val="9"/>
        <w:shd w:val="clear" w:color="auto" w:fill="FFFFFF"/>
        <w:spacing w:before="0" w:beforeAutospacing="0" w:after="0" w:afterAutospacing="0" w:line="560" w:lineRule="exact"/>
        <w:ind w:firstLine="560" w:firstLineChars="200"/>
        <w:rPr>
          <w:rFonts w:ascii="黑体" w:hAnsi="黑体" w:eastAsia="黑体" w:cs="黑体"/>
          <w:b w:val="0"/>
          <w:bCs w:val="0"/>
          <w:sz w:val="28"/>
          <w:szCs w:val="28"/>
        </w:rPr>
      </w:pPr>
      <w:r>
        <w:rPr>
          <w:rFonts w:hint="eastAsia" w:ascii="黑体" w:hAnsi="黑体" w:eastAsia="黑体" w:cs="黑体"/>
          <w:b w:val="0"/>
          <w:bCs w:val="0"/>
          <w:sz w:val="28"/>
          <w:szCs w:val="28"/>
        </w:rPr>
        <w:t>四、合同签订、工程收尾及档案管理</w:t>
      </w:r>
    </w:p>
    <w:p>
      <w:pPr>
        <w:pStyle w:val="9"/>
        <w:shd w:val="clear" w:color="auto" w:fill="FFFFFF"/>
        <w:spacing w:before="0" w:beforeAutospacing="0" w:after="0" w:afterAutospacing="0" w:line="560" w:lineRule="exact"/>
        <w:ind w:firstLine="560" w:firstLineChars="200"/>
        <w:rPr>
          <w:rFonts w:ascii="仿宋_GB2312" w:eastAsia="仿宋_GB2312"/>
          <w:bCs/>
          <w:sz w:val="28"/>
          <w:szCs w:val="28"/>
        </w:rPr>
      </w:pPr>
      <w:r>
        <w:rPr>
          <w:rFonts w:hint="eastAsia" w:ascii="仿宋_GB2312" w:eastAsia="仿宋_GB2312"/>
          <w:bCs/>
          <w:sz w:val="28"/>
          <w:szCs w:val="28"/>
        </w:rPr>
        <w:t>1.</w:t>
      </w:r>
      <w:r>
        <w:rPr>
          <w:rFonts w:ascii="仿宋_GB2312" w:eastAsia="仿宋_GB2312"/>
          <w:bCs/>
          <w:sz w:val="28"/>
          <w:szCs w:val="28"/>
        </w:rPr>
        <w:t>工程</w:t>
      </w:r>
      <w:r>
        <w:rPr>
          <w:rFonts w:hint="eastAsia" w:ascii="仿宋_GB2312" w:eastAsia="仿宋_GB2312"/>
          <w:bCs/>
          <w:sz w:val="28"/>
          <w:szCs w:val="28"/>
        </w:rPr>
        <w:t>施工前及</w:t>
      </w:r>
      <w:r>
        <w:rPr>
          <w:rFonts w:ascii="仿宋_GB2312" w:eastAsia="仿宋_GB2312"/>
          <w:bCs/>
          <w:sz w:val="28"/>
          <w:szCs w:val="28"/>
        </w:rPr>
        <w:t>完工后，我</w:t>
      </w:r>
      <w:r>
        <w:rPr>
          <w:rFonts w:hint="eastAsia" w:ascii="仿宋_GB2312" w:eastAsia="仿宋_GB2312"/>
          <w:bCs/>
          <w:sz w:val="28"/>
          <w:szCs w:val="28"/>
        </w:rPr>
        <w:t>司</w:t>
      </w:r>
      <w:r>
        <w:rPr>
          <w:rFonts w:ascii="仿宋_GB2312" w:eastAsia="仿宋_GB2312"/>
          <w:bCs/>
          <w:sz w:val="28"/>
          <w:szCs w:val="28"/>
        </w:rPr>
        <w:t>承诺按时配合</w:t>
      </w:r>
      <w:r>
        <w:rPr>
          <w:rFonts w:hint="eastAsia" w:ascii="仿宋_GB2312" w:eastAsia="仿宋_GB2312"/>
          <w:bCs/>
          <w:sz w:val="28"/>
          <w:szCs w:val="28"/>
        </w:rPr>
        <w:t>签订施工合同、</w:t>
      </w:r>
      <w:r>
        <w:rPr>
          <w:rFonts w:ascii="仿宋_GB2312" w:eastAsia="仿宋_GB2312"/>
          <w:bCs/>
          <w:sz w:val="28"/>
          <w:szCs w:val="28"/>
        </w:rPr>
        <w:t>竣工验收、资料</w:t>
      </w:r>
      <w:r>
        <w:rPr>
          <w:rFonts w:hint="eastAsia" w:ascii="仿宋_GB2312" w:eastAsia="仿宋_GB2312"/>
          <w:bCs/>
          <w:sz w:val="28"/>
          <w:szCs w:val="28"/>
        </w:rPr>
        <w:t>提交</w:t>
      </w:r>
      <w:r>
        <w:rPr>
          <w:rFonts w:ascii="仿宋_GB2312" w:eastAsia="仿宋_GB2312"/>
          <w:bCs/>
          <w:sz w:val="28"/>
          <w:szCs w:val="28"/>
        </w:rPr>
        <w:t>及尾款结算</w:t>
      </w:r>
      <w:r>
        <w:rPr>
          <w:rFonts w:hint="eastAsia" w:ascii="仿宋_GB2312" w:eastAsia="仿宋_GB2312"/>
          <w:bCs/>
          <w:sz w:val="28"/>
          <w:szCs w:val="28"/>
        </w:rPr>
        <w:t>等工作，</w:t>
      </w:r>
      <w:r>
        <w:rPr>
          <w:rFonts w:ascii="仿宋_GB2312" w:eastAsia="仿宋_GB2312"/>
          <w:bCs/>
          <w:sz w:val="28"/>
          <w:szCs w:val="28"/>
        </w:rPr>
        <w:t>确保档案完整规范。</w:t>
      </w:r>
    </w:p>
    <w:p>
      <w:pPr>
        <w:pStyle w:val="9"/>
        <w:shd w:val="clear" w:color="auto" w:fill="FFFFFF"/>
        <w:spacing w:before="0" w:beforeAutospacing="0" w:after="0" w:afterAutospacing="0" w:line="560" w:lineRule="exact"/>
        <w:ind w:firstLine="560" w:firstLineChars="200"/>
        <w:rPr>
          <w:rFonts w:ascii="仿宋_GB2312" w:eastAsia="仿宋_GB2312"/>
          <w:bCs/>
          <w:sz w:val="28"/>
          <w:szCs w:val="28"/>
        </w:rPr>
      </w:pPr>
      <w:r>
        <w:rPr>
          <w:rFonts w:ascii="仿宋_GB2312" w:eastAsia="仿宋_GB2312"/>
          <w:bCs/>
          <w:sz w:val="28"/>
          <w:szCs w:val="28"/>
        </w:rPr>
        <w:t>2.无正当理由拖延</w:t>
      </w:r>
      <w:r>
        <w:rPr>
          <w:rFonts w:hint="eastAsia" w:ascii="仿宋_GB2312" w:eastAsia="仿宋_GB2312"/>
          <w:bCs/>
          <w:sz w:val="28"/>
          <w:szCs w:val="28"/>
        </w:rPr>
        <w:t>签订施工合同、竣工</w:t>
      </w:r>
      <w:r>
        <w:rPr>
          <w:rFonts w:ascii="仿宋_GB2312" w:eastAsia="仿宋_GB2312"/>
          <w:bCs/>
          <w:sz w:val="28"/>
          <w:szCs w:val="28"/>
        </w:rPr>
        <w:t>验收、</w:t>
      </w:r>
      <w:r>
        <w:rPr>
          <w:rFonts w:hint="eastAsia" w:ascii="仿宋_GB2312" w:eastAsia="仿宋_GB2312"/>
          <w:bCs/>
          <w:sz w:val="28"/>
          <w:szCs w:val="28"/>
        </w:rPr>
        <w:t>提</w:t>
      </w:r>
      <w:r>
        <w:rPr>
          <w:rFonts w:ascii="仿宋_GB2312" w:eastAsia="仿宋_GB2312"/>
          <w:bCs/>
          <w:sz w:val="28"/>
          <w:szCs w:val="28"/>
        </w:rPr>
        <w:t>交资料或弄虚作假</w:t>
      </w:r>
      <w:r>
        <w:rPr>
          <w:rFonts w:hint="eastAsia" w:ascii="仿宋_GB2312" w:eastAsia="仿宋_GB2312"/>
          <w:bCs/>
          <w:sz w:val="28"/>
          <w:szCs w:val="28"/>
        </w:rPr>
        <w:t>等</w:t>
      </w:r>
      <w:r>
        <w:rPr>
          <w:rFonts w:ascii="仿宋_GB2312" w:eastAsia="仿宋_GB2312"/>
          <w:bCs/>
          <w:sz w:val="28"/>
          <w:szCs w:val="28"/>
        </w:rPr>
        <w:t>导致无法结算归档的</w:t>
      </w:r>
      <w:r>
        <w:rPr>
          <w:rFonts w:hint="eastAsia" w:ascii="仿宋_GB2312" w:eastAsia="仿宋_GB2312"/>
          <w:bCs/>
          <w:sz w:val="28"/>
          <w:szCs w:val="28"/>
        </w:rPr>
        <w:t>，</w:t>
      </w:r>
      <w:r>
        <w:rPr>
          <w:rFonts w:ascii="仿宋_GB2312" w:eastAsia="仿宋_GB2312"/>
          <w:bCs/>
          <w:sz w:val="28"/>
          <w:szCs w:val="28"/>
        </w:rPr>
        <w:t>同意</w:t>
      </w:r>
      <w:r>
        <w:rPr>
          <w:rFonts w:hint="eastAsia" w:ascii="仿宋_GB2312" w:eastAsia="仿宋_GB2312"/>
          <w:bCs/>
          <w:sz w:val="28"/>
          <w:szCs w:val="28"/>
        </w:rPr>
        <w:t>后勤管理处</w:t>
      </w:r>
      <w:r>
        <w:rPr>
          <w:rFonts w:ascii="仿宋_GB2312" w:eastAsia="仿宋_GB2312"/>
          <w:bCs/>
          <w:sz w:val="28"/>
          <w:szCs w:val="28"/>
        </w:rPr>
        <w:t>暂缓办理工程尾款；逾期超过15个工作日仍未整改的，不参与</w:t>
      </w:r>
      <w:r>
        <w:rPr>
          <w:rFonts w:hint="eastAsia" w:ascii="仿宋_GB2312" w:eastAsia="仿宋_GB2312"/>
          <w:bCs/>
          <w:sz w:val="28"/>
          <w:szCs w:val="28"/>
        </w:rPr>
        <w:t>后勤管理处</w:t>
      </w:r>
      <w:r>
        <w:rPr>
          <w:rFonts w:hint="default" w:ascii="仿宋_GB2312" w:eastAsia="仿宋_GB2312"/>
          <w:bCs/>
          <w:sz w:val="28"/>
          <w:szCs w:val="28"/>
        </w:rPr>
        <w:t>5</w:t>
      </w:r>
      <w:r>
        <w:rPr>
          <w:rFonts w:hint="eastAsia" w:ascii="仿宋_GB2312" w:eastAsia="仿宋_GB2312"/>
          <w:bCs/>
          <w:sz w:val="28"/>
          <w:szCs w:val="28"/>
        </w:rPr>
        <w:t>万元以上</w:t>
      </w:r>
      <w:r>
        <w:rPr>
          <w:rFonts w:ascii="仿宋_GB2312" w:eastAsia="仿宋_GB2312"/>
          <w:bCs/>
          <w:sz w:val="28"/>
          <w:szCs w:val="28"/>
        </w:rPr>
        <w:t>任何项目</w:t>
      </w:r>
      <w:r>
        <w:rPr>
          <w:rFonts w:hint="eastAsia" w:ascii="仿宋_GB2312" w:eastAsia="仿宋_GB2312"/>
          <w:bCs/>
          <w:sz w:val="28"/>
          <w:szCs w:val="28"/>
          <w:lang w:eastAsia="zh-CN"/>
        </w:rPr>
        <w:t>抽取</w:t>
      </w:r>
      <w:r>
        <w:rPr>
          <w:rFonts w:hint="eastAsia" w:ascii="仿宋_GB2312" w:eastAsia="仿宋_GB2312"/>
          <w:bCs/>
          <w:sz w:val="28"/>
          <w:szCs w:val="28"/>
        </w:rPr>
        <w:t>，</w:t>
      </w:r>
      <w:r>
        <w:rPr>
          <w:rFonts w:ascii="仿宋_GB2312" w:eastAsia="仿宋_GB2312"/>
          <w:bCs/>
          <w:sz w:val="28"/>
          <w:szCs w:val="28"/>
        </w:rPr>
        <w:t>直至整改合格后方可恢复。若因我</w:t>
      </w:r>
      <w:r>
        <w:rPr>
          <w:rFonts w:hint="eastAsia" w:ascii="仿宋_GB2312" w:eastAsia="仿宋_GB2312"/>
          <w:bCs/>
          <w:sz w:val="28"/>
          <w:szCs w:val="28"/>
        </w:rPr>
        <w:t>司</w:t>
      </w:r>
      <w:r>
        <w:rPr>
          <w:rFonts w:ascii="仿宋_GB2312" w:eastAsia="仿宋_GB2312"/>
          <w:bCs/>
          <w:sz w:val="28"/>
          <w:szCs w:val="28"/>
        </w:rPr>
        <w:t>拖延提交竣工结算资料，导致工程经费无法按期报销的，校方有权暂缓支付相应款项，且由此产生的一切责任及经济损失均由我司承担。</w:t>
      </w:r>
    </w:p>
    <w:p>
      <w:pPr>
        <w:pStyle w:val="9"/>
        <w:shd w:val="clear" w:color="auto" w:fill="FFFFFF"/>
        <w:spacing w:before="0" w:beforeAutospacing="0" w:after="0" w:afterAutospacing="0" w:line="560" w:lineRule="exact"/>
        <w:ind w:firstLine="560" w:firstLineChars="200"/>
        <w:rPr>
          <w:rFonts w:ascii="黑体" w:hAnsi="黑体" w:eastAsia="黑体" w:cs="黑体"/>
          <w:b w:val="0"/>
          <w:bCs w:val="0"/>
          <w:sz w:val="28"/>
          <w:szCs w:val="28"/>
        </w:rPr>
      </w:pPr>
      <w:r>
        <w:rPr>
          <w:rFonts w:hint="eastAsia" w:ascii="黑体" w:hAnsi="黑体" w:eastAsia="黑体" w:cs="黑体"/>
          <w:b w:val="0"/>
          <w:bCs w:val="0"/>
          <w:sz w:val="28"/>
          <w:szCs w:val="28"/>
        </w:rPr>
        <w:t>五、不良行为惩戒机制</w:t>
      </w:r>
    </w:p>
    <w:p>
      <w:pPr>
        <w:pStyle w:val="9"/>
        <w:shd w:val="clear" w:color="auto" w:fill="FFFFFF"/>
        <w:spacing w:before="0" w:beforeAutospacing="0" w:after="0" w:afterAutospacing="0" w:line="560" w:lineRule="exact"/>
        <w:ind w:firstLine="560" w:firstLineChars="200"/>
        <w:rPr>
          <w:rFonts w:ascii="仿宋_GB2312" w:eastAsia="仿宋_GB2312"/>
          <w:bCs/>
          <w:sz w:val="28"/>
          <w:szCs w:val="28"/>
        </w:rPr>
      </w:pPr>
      <w:r>
        <w:rPr>
          <w:rFonts w:ascii="仿宋_GB2312" w:eastAsia="仿宋_GB2312"/>
          <w:bCs/>
          <w:sz w:val="28"/>
          <w:szCs w:val="28"/>
        </w:rPr>
        <w:t>我</w:t>
      </w:r>
      <w:r>
        <w:rPr>
          <w:rFonts w:hint="eastAsia" w:ascii="仿宋_GB2312" w:eastAsia="仿宋_GB2312"/>
          <w:bCs/>
          <w:sz w:val="28"/>
          <w:szCs w:val="28"/>
        </w:rPr>
        <w:t>司</w:t>
      </w:r>
      <w:r>
        <w:rPr>
          <w:rFonts w:ascii="仿宋_GB2312" w:eastAsia="仿宋_GB2312"/>
          <w:bCs/>
          <w:sz w:val="28"/>
          <w:szCs w:val="28"/>
        </w:rPr>
        <w:t>知悉并同意，在合同期内若年度累计发生3次及以上上述不配合管理行为或因不配合行为导致校园秩序严重受扰、引发重大舆情、造成安全生产事故的；满足以上任一情形，同意</w:t>
      </w:r>
      <w:r>
        <w:rPr>
          <w:rFonts w:ascii="仿宋_GB2312" w:eastAsia="仿宋_GB2312"/>
          <w:sz w:val="28"/>
          <w:szCs w:val="28"/>
        </w:rPr>
        <w:t>直接清退出</w:t>
      </w:r>
      <w:r>
        <w:rPr>
          <w:rFonts w:hint="eastAsia" w:ascii="仿宋_GB2312" w:eastAsia="仿宋_GB2312"/>
          <w:bCs/>
          <w:sz w:val="28"/>
          <w:szCs w:val="28"/>
        </w:rPr>
        <w:t>后勤管理处</w:t>
      </w:r>
      <w:r>
        <w:rPr>
          <w:rFonts w:ascii="仿宋_GB2312" w:eastAsia="仿宋_GB2312"/>
          <w:sz w:val="28"/>
          <w:szCs w:val="28"/>
        </w:rPr>
        <w:t>施工单位，永久取消我司参与后勤修缮工程</w:t>
      </w:r>
      <w:r>
        <w:rPr>
          <w:rFonts w:hint="eastAsia" w:ascii="仿宋_GB2312" w:eastAsia="仿宋_GB2312"/>
          <w:sz w:val="28"/>
          <w:szCs w:val="28"/>
          <w:lang w:eastAsia="zh-CN"/>
        </w:rPr>
        <w:t>抽取</w:t>
      </w:r>
      <w:r>
        <w:rPr>
          <w:rFonts w:ascii="仿宋_GB2312" w:eastAsia="仿宋_GB2312"/>
          <w:sz w:val="28"/>
          <w:szCs w:val="28"/>
        </w:rPr>
        <w:t>的资格</w:t>
      </w:r>
      <w:r>
        <w:rPr>
          <w:rFonts w:ascii="仿宋_GB2312" w:eastAsia="仿宋_GB2312"/>
          <w:bCs/>
          <w:sz w:val="28"/>
          <w:szCs w:val="28"/>
        </w:rPr>
        <w:t>，</w:t>
      </w:r>
      <w:r>
        <w:rPr>
          <w:rFonts w:ascii="仿宋_GB2312" w:eastAsia="仿宋_GB2312"/>
          <w:sz w:val="28"/>
          <w:szCs w:val="28"/>
        </w:rPr>
        <w:t>同意</w:t>
      </w:r>
      <w:r>
        <w:rPr>
          <w:rFonts w:hint="eastAsia" w:ascii="仿宋_GB2312" w:eastAsia="仿宋_GB2312"/>
          <w:sz w:val="28"/>
          <w:szCs w:val="28"/>
        </w:rPr>
        <w:t>后勤管理处</w:t>
      </w:r>
      <w:r>
        <w:rPr>
          <w:rFonts w:ascii="仿宋_GB2312" w:eastAsia="仿宋_GB2312"/>
          <w:sz w:val="28"/>
          <w:szCs w:val="28"/>
        </w:rPr>
        <w:t>将情况上报校采购与招标办</w:t>
      </w:r>
      <w:r>
        <w:rPr>
          <w:rFonts w:hint="eastAsia" w:ascii="仿宋_GB2312" w:eastAsia="仿宋_GB2312"/>
          <w:sz w:val="28"/>
          <w:szCs w:val="28"/>
        </w:rPr>
        <w:t>公</w:t>
      </w:r>
      <w:r>
        <w:rPr>
          <w:rFonts w:ascii="仿宋_GB2312" w:eastAsia="仿宋_GB2312"/>
          <w:sz w:val="28"/>
          <w:szCs w:val="28"/>
        </w:rPr>
        <w:t>室</w:t>
      </w:r>
      <w:r>
        <w:rPr>
          <w:rFonts w:ascii="仿宋_GB2312" w:eastAsia="仿宋_GB2312"/>
          <w:bCs/>
          <w:sz w:val="28"/>
          <w:szCs w:val="28"/>
        </w:rPr>
        <w:t>。</w:t>
      </w:r>
    </w:p>
    <w:p>
      <w:pPr>
        <w:pStyle w:val="9"/>
        <w:shd w:val="clear" w:color="auto" w:fill="FFFFFF"/>
        <w:spacing w:before="0" w:beforeAutospacing="0" w:after="0" w:afterAutospacing="0" w:line="560" w:lineRule="exact"/>
        <w:ind w:firstLine="560" w:firstLineChars="200"/>
        <w:rPr>
          <w:rFonts w:ascii="仿宋_GB2312" w:eastAsia="仿宋_GB2312"/>
          <w:bCs/>
          <w:sz w:val="28"/>
          <w:szCs w:val="28"/>
        </w:rPr>
      </w:pPr>
      <w:r>
        <w:rPr>
          <w:rFonts w:ascii="仿宋_GB2312" w:eastAsia="仿宋_GB2312"/>
          <w:sz w:val="28"/>
          <w:szCs w:val="28"/>
        </w:rPr>
        <w:t>以上承诺为我司真实意思表</w:t>
      </w:r>
      <w:r>
        <w:rPr>
          <w:rFonts w:hint="eastAsia" w:ascii="仿宋_GB2312" w:eastAsia="仿宋_GB2312"/>
          <w:sz w:val="28"/>
          <w:szCs w:val="28"/>
        </w:rPr>
        <w:t>达</w:t>
      </w:r>
      <w:r>
        <w:rPr>
          <w:rFonts w:ascii="仿宋_GB2312" w:eastAsia="仿宋_GB2312"/>
          <w:sz w:val="28"/>
          <w:szCs w:val="28"/>
        </w:rPr>
        <w:t>，承诺内容作为合同的有效组成部分，与合同具有同等法律效力。</w:t>
      </w:r>
    </w:p>
    <w:p>
      <w:pPr>
        <w:pStyle w:val="9"/>
        <w:shd w:val="clear" w:color="auto" w:fill="FFFFFF"/>
        <w:spacing w:before="0" w:beforeAutospacing="0" w:after="0" w:afterAutospacing="0" w:line="560" w:lineRule="exact"/>
        <w:ind w:firstLine="560" w:firstLineChars="200"/>
        <w:rPr>
          <w:rFonts w:ascii="仿宋_GB2312" w:eastAsia="仿宋_GB2312"/>
          <w:bCs/>
          <w:sz w:val="28"/>
          <w:szCs w:val="28"/>
        </w:rPr>
      </w:pPr>
      <w:r>
        <w:rPr>
          <w:rFonts w:ascii="仿宋_GB2312" w:eastAsia="仿宋_GB2312"/>
          <w:sz w:val="28"/>
          <w:szCs w:val="28"/>
        </w:rPr>
        <w:t>特此承诺。</w:t>
      </w:r>
    </w:p>
    <w:p>
      <w:pPr>
        <w:spacing w:line="560" w:lineRule="exact"/>
        <w:ind w:firstLine="560" w:firstLineChars="200"/>
        <w:rPr>
          <w:rFonts w:ascii="仿宋_GB2312" w:hAnsi="仿宋_GB2312" w:eastAsia="仿宋_GB2312" w:cs="仿宋_GB2312"/>
          <w:sz w:val="28"/>
          <w:szCs w:val="28"/>
        </w:rPr>
      </w:pPr>
    </w:p>
    <w:p>
      <w:pPr>
        <w:spacing w:line="560" w:lineRule="exact"/>
        <w:ind w:firstLine="560" w:firstLineChars="200"/>
        <w:rPr>
          <w:rFonts w:hint="eastAsia"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（盖投标人单位公章）</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法定代表人或委托代理人：</w:t>
      </w:r>
      <w:r>
        <w:rPr>
          <w:rFonts w:ascii="仿宋_GB2312" w:hAnsi="仿宋_GB2312" w:eastAsia="仿宋_GB2312" w:cs="仿宋_GB2312"/>
          <w:sz w:val="28"/>
          <w:szCs w:val="28"/>
        </w:rPr>
        <w:t>（签字或盖姓名章）</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日</w:t>
      </w:r>
      <w:r>
        <w:rPr>
          <w:rFonts w:ascii="仿宋_GB2312" w:hAnsi="仿宋_GB2312" w:eastAsia="仿宋_GB2312" w:cs="仿宋_GB2312"/>
          <w:sz w:val="28"/>
          <w:szCs w:val="28"/>
        </w:rPr>
        <w:t xml:space="preserve">  期：  年  月  日</w:t>
      </w:r>
    </w:p>
    <w:p>
      <w:pPr>
        <w:spacing w:line="600" w:lineRule="exact"/>
        <w:ind w:firstLine="640" w:firstLineChars="200"/>
        <w:rPr>
          <w:rFonts w:ascii="仿宋_GB2312" w:hAnsi="仿宋_GB2312" w:eastAsia="仿宋_GB2312" w:cs="仿宋_GB2312"/>
          <w:sz w:val="32"/>
          <w:szCs w:val="32"/>
        </w:rPr>
      </w:pPr>
    </w:p>
    <w:p>
      <w:pPr>
        <w:spacing w:line="600" w:lineRule="exact"/>
        <w:ind w:left="5545" w:leftChars="50" w:hanging="5440" w:hangingChars="1700"/>
        <w:rPr>
          <w:rFonts w:ascii="仿宋_GB2312" w:hAnsi="仿宋_GB2312" w:eastAsia="仿宋_GB2312" w:cs="仿宋_GB2312"/>
          <w:sz w:val="32"/>
          <w:szCs w:val="32"/>
        </w:rPr>
      </w:pPr>
    </w:p>
    <w:sectPr>
      <w:pgSz w:w="11906" w:h="16838"/>
      <w:pgMar w:top="1134" w:right="158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EC3267-459C-4130-B78F-D7D52BF8BA9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embedRegular r:id="rId2" w:fontKey="{C94ECCD9-D43A-4115-A333-E2819E8DC1E7}"/>
  </w:font>
  <w:font w:name="仿宋_GB2312">
    <w:panose1 w:val="02010609030101010101"/>
    <w:charset w:val="86"/>
    <w:family w:val="modern"/>
    <w:pitch w:val="default"/>
    <w:sig w:usb0="00000001" w:usb1="080E0000" w:usb2="00000000" w:usb3="00000000" w:csb0="00040000" w:csb1="00000000"/>
    <w:embedRegular r:id="rId3" w:fontKey="{B475F407-16EE-4794-BDCD-5A9F75D7F4CE}"/>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C54A10"/>
    <w:rsid w:val="00001E5A"/>
    <w:rsid w:val="00022561"/>
    <w:rsid w:val="00063DBB"/>
    <w:rsid w:val="000E11DD"/>
    <w:rsid w:val="000F0A90"/>
    <w:rsid w:val="000F420B"/>
    <w:rsid w:val="000F7EF5"/>
    <w:rsid w:val="001104EF"/>
    <w:rsid w:val="001453F1"/>
    <w:rsid w:val="00193EBB"/>
    <w:rsid w:val="001A568A"/>
    <w:rsid w:val="001A6304"/>
    <w:rsid w:val="001A66F5"/>
    <w:rsid w:val="001C655D"/>
    <w:rsid w:val="002244C4"/>
    <w:rsid w:val="0022599D"/>
    <w:rsid w:val="002B3855"/>
    <w:rsid w:val="002C19E7"/>
    <w:rsid w:val="00456A5C"/>
    <w:rsid w:val="004D7AD7"/>
    <w:rsid w:val="004F0B78"/>
    <w:rsid w:val="005354EB"/>
    <w:rsid w:val="005B1FA3"/>
    <w:rsid w:val="005E04C8"/>
    <w:rsid w:val="00607713"/>
    <w:rsid w:val="00643891"/>
    <w:rsid w:val="00653EDF"/>
    <w:rsid w:val="00681C70"/>
    <w:rsid w:val="00682C09"/>
    <w:rsid w:val="00717900"/>
    <w:rsid w:val="00724C52"/>
    <w:rsid w:val="00740614"/>
    <w:rsid w:val="007445C4"/>
    <w:rsid w:val="007761DF"/>
    <w:rsid w:val="007B62A0"/>
    <w:rsid w:val="007E6661"/>
    <w:rsid w:val="007F2EBD"/>
    <w:rsid w:val="0084258A"/>
    <w:rsid w:val="00883276"/>
    <w:rsid w:val="00883904"/>
    <w:rsid w:val="008D3ED1"/>
    <w:rsid w:val="00904A04"/>
    <w:rsid w:val="009337F5"/>
    <w:rsid w:val="00934DFB"/>
    <w:rsid w:val="0097298A"/>
    <w:rsid w:val="009C5575"/>
    <w:rsid w:val="00A16349"/>
    <w:rsid w:val="00A1743E"/>
    <w:rsid w:val="00A61D26"/>
    <w:rsid w:val="00A6306B"/>
    <w:rsid w:val="00A822EB"/>
    <w:rsid w:val="00AD196E"/>
    <w:rsid w:val="00AF237E"/>
    <w:rsid w:val="00C04AD0"/>
    <w:rsid w:val="00C207BD"/>
    <w:rsid w:val="00C43C52"/>
    <w:rsid w:val="00C82B70"/>
    <w:rsid w:val="00CB795C"/>
    <w:rsid w:val="00D94C0F"/>
    <w:rsid w:val="00E02853"/>
    <w:rsid w:val="00E27B95"/>
    <w:rsid w:val="00E46E45"/>
    <w:rsid w:val="00EB6CEC"/>
    <w:rsid w:val="00F142B9"/>
    <w:rsid w:val="00F45CE0"/>
    <w:rsid w:val="00F4622C"/>
    <w:rsid w:val="00F85AAF"/>
    <w:rsid w:val="0A704158"/>
    <w:rsid w:val="0FF74412"/>
    <w:rsid w:val="117E4242"/>
    <w:rsid w:val="11D91A74"/>
    <w:rsid w:val="1DD5795C"/>
    <w:rsid w:val="2ABB5AA9"/>
    <w:rsid w:val="36316181"/>
    <w:rsid w:val="415354C4"/>
    <w:rsid w:val="5B3567D1"/>
    <w:rsid w:val="5BC54A10"/>
    <w:rsid w:val="6FF05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customStyle="1" w:styleId="8">
    <w:name w:val="批注框文本 字符"/>
    <w:basedOn w:val="6"/>
    <w:link w:val="2"/>
    <w:qFormat/>
    <w:uiPriority w:val="0"/>
    <w:rPr>
      <w:rFonts w:asciiTheme="minorHAnsi" w:hAnsiTheme="minorHAnsi" w:eastAsiaTheme="minorEastAsia" w:cstheme="minorBidi"/>
      <w:kern w:val="2"/>
      <w:sz w:val="18"/>
      <w:szCs w:val="18"/>
    </w:rPr>
  </w:style>
  <w:style w:type="paragraph" w:customStyle="1" w:styleId="9">
    <w:name w:val="ds-markdown-paragraph"/>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0">
    <w:name w:val="页眉 字符"/>
    <w:basedOn w:val="6"/>
    <w:link w:val="4"/>
    <w:qFormat/>
    <w:uiPriority w:val="0"/>
    <w:rPr>
      <w:rFonts w:asciiTheme="minorHAnsi" w:hAnsiTheme="minorHAnsi" w:eastAsiaTheme="minorEastAsia" w:cstheme="minorBidi"/>
      <w:kern w:val="2"/>
      <w:sz w:val="18"/>
      <w:szCs w:val="18"/>
    </w:rPr>
  </w:style>
  <w:style w:type="character" w:customStyle="1" w:styleId="11">
    <w:name w:val="页脚 字符"/>
    <w:basedOn w:val="6"/>
    <w:link w:val="3"/>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294</Words>
  <Characters>1681</Characters>
  <Lines>14</Lines>
  <Paragraphs>3</Paragraphs>
  <TotalTime>4</TotalTime>
  <ScaleCrop>false</ScaleCrop>
  <LinksUpToDate>false</LinksUpToDate>
  <CharactersWithSpaces>1972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2026-03-04T10:58:00Z</dcterms:created>
  <dc:creator>Administrator</dc:creator>
  <cp:lastModifiedBy>陈文相</cp:lastModifiedBy>
  <cp:lastPrinted>2026-03-02T01:02:00Z</cp:lastPrinted>
  <dcterms:modified xsi:type="dcterms:W3CDTF">2026-03-05T10:03:53Z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66BD3C7A1E184101BABEE314C890C847</vt:lpwstr>
  </property>
</Properties>
</file>